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EB" w:rsidRDefault="0044032C" w:rsidP="007A33FC">
      <w:pPr>
        <w:pStyle w:val="Default"/>
        <w:spacing w:line="360" w:lineRule="auto"/>
        <w:jc w:val="center"/>
        <w:rPr>
          <w:rFonts w:ascii="Franklin Gothic Demi" w:hAnsi="Franklin Gothic Demi"/>
          <w:bCs/>
          <w:color w:val="92D050"/>
        </w:rPr>
      </w:pPr>
      <w:r w:rsidRPr="005E7470">
        <w:rPr>
          <w:rFonts w:ascii="Franklin Gothic Demi" w:hAnsi="Franklin Gothic Demi"/>
          <w:bCs/>
          <w:color w:val="92D050"/>
        </w:rPr>
        <w:t>Installation Essentials for KAYU® Hardwood Decking</w:t>
      </w:r>
    </w:p>
    <w:p w:rsidR="0044032C" w:rsidRPr="003050EB" w:rsidRDefault="0044032C" w:rsidP="003050EB">
      <w:pPr>
        <w:pStyle w:val="Default"/>
        <w:spacing w:line="360" w:lineRule="auto"/>
        <w:rPr>
          <w:rFonts w:ascii="Franklin Gothic Demi" w:hAnsi="Franklin Gothic Demi"/>
          <w:bCs/>
          <w:color w:val="auto"/>
          <w:sz w:val="20"/>
          <w:szCs w:val="20"/>
        </w:rPr>
      </w:pPr>
      <w:r w:rsidRPr="003050EB">
        <w:rPr>
          <w:rFonts w:ascii="Franklin Gothic Demi" w:hAnsi="Franklin Gothic Demi"/>
          <w:bCs/>
          <w:color w:val="92D050"/>
          <w:sz w:val="20"/>
          <w:szCs w:val="20"/>
        </w:rPr>
        <w:t>Storage and Handling</w:t>
      </w:r>
      <w:r w:rsidR="003050EB">
        <w:rPr>
          <w:rFonts w:ascii="Franklin Gothic Demi" w:hAnsi="Franklin Gothic Demi"/>
          <w:bCs/>
          <w:color w:val="92D050"/>
          <w:sz w:val="20"/>
          <w:szCs w:val="20"/>
        </w:rPr>
        <w:t>:</w:t>
      </w:r>
    </w:p>
    <w:p w:rsidR="0044032C" w:rsidRDefault="0044032C" w:rsidP="003050EB">
      <w:pPr>
        <w:pStyle w:val="Default"/>
        <w:numPr>
          <w:ilvl w:val="0"/>
          <w:numId w:val="25"/>
        </w:numPr>
        <w:spacing w:line="360" w:lineRule="auto"/>
        <w:rPr>
          <w:rFonts w:ascii="Franklin Gothic Demi" w:hAnsi="Franklin Gothic Demi"/>
          <w:color w:val="auto"/>
          <w:sz w:val="20"/>
          <w:szCs w:val="20"/>
        </w:rPr>
      </w:pPr>
      <w:r w:rsidRPr="00CF747E">
        <w:rPr>
          <w:rFonts w:ascii="Franklin Gothic Demi" w:hAnsi="Franklin Gothic Demi"/>
          <w:color w:val="auto"/>
          <w:sz w:val="20"/>
          <w:szCs w:val="20"/>
        </w:rPr>
        <w:t xml:space="preserve">Keep your </w:t>
      </w:r>
      <w:r w:rsidRPr="00CF747E">
        <w:rPr>
          <w:rFonts w:ascii="Franklin Gothic Demi" w:hAnsi="Franklin Gothic Demi"/>
          <w:color w:val="92D050"/>
          <w:sz w:val="20"/>
          <w:szCs w:val="20"/>
        </w:rPr>
        <w:t xml:space="preserve">KAYU® </w:t>
      </w:r>
      <w:r w:rsidRPr="00CF747E">
        <w:rPr>
          <w:rFonts w:ascii="Franklin Gothic Demi" w:hAnsi="Franklin Gothic Demi"/>
          <w:color w:val="auto"/>
          <w:sz w:val="20"/>
          <w:szCs w:val="20"/>
        </w:rPr>
        <w:t xml:space="preserve">hardwood deck boards </w:t>
      </w:r>
      <w:r w:rsidRPr="00140385">
        <w:rPr>
          <w:rFonts w:ascii="Franklin Gothic Demi" w:hAnsi="Franklin Gothic Demi"/>
          <w:bCs/>
          <w:color w:val="996633"/>
          <w:sz w:val="20"/>
          <w:szCs w:val="20"/>
        </w:rPr>
        <w:t>clean, dry and out of direct sunlight</w:t>
      </w:r>
      <w:r w:rsidRPr="00CF747E">
        <w:rPr>
          <w:rFonts w:ascii="Franklin Gothic Demi" w:hAnsi="Franklin Gothic Demi"/>
          <w:bCs/>
          <w:color w:val="993300"/>
          <w:sz w:val="20"/>
          <w:szCs w:val="20"/>
        </w:rPr>
        <w:t xml:space="preserve"> </w:t>
      </w:r>
      <w:r w:rsidRPr="00CF747E">
        <w:rPr>
          <w:rFonts w:ascii="Franklin Gothic Demi" w:hAnsi="Franklin Gothic Demi"/>
          <w:color w:val="auto"/>
          <w:sz w:val="20"/>
          <w:szCs w:val="20"/>
        </w:rPr>
        <w:t xml:space="preserve">before installation and finishing. </w:t>
      </w:r>
    </w:p>
    <w:p w:rsidR="00513590" w:rsidRPr="00CF747E" w:rsidRDefault="00513590" w:rsidP="0044032C">
      <w:pPr>
        <w:pStyle w:val="Default"/>
        <w:spacing w:line="360" w:lineRule="auto"/>
        <w:rPr>
          <w:rFonts w:ascii="Franklin Gothic Demi" w:hAnsi="Franklin Gothic Demi"/>
          <w:color w:val="auto"/>
          <w:sz w:val="20"/>
          <w:szCs w:val="20"/>
        </w:rPr>
      </w:pPr>
    </w:p>
    <w:p w:rsidR="0044032C" w:rsidRPr="007924B0" w:rsidRDefault="0044032C" w:rsidP="0044032C">
      <w:pPr>
        <w:pStyle w:val="Default"/>
        <w:spacing w:line="360" w:lineRule="auto"/>
        <w:rPr>
          <w:rFonts w:ascii="Franklin Gothic Demi" w:hAnsi="Franklin Gothic Demi"/>
          <w:color w:val="92D050"/>
          <w:sz w:val="20"/>
          <w:szCs w:val="20"/>
        </w:rPr>
      </w:pPr>
      <w:r w:rsidRPr="007924B0">
        <w:rPr>
          <w:rFonts w:ascii="Franklin Gothic Demi" w:hAnsi="Franklin Gothic Demi"/>
          <w:bCs/>
          <w:color w:val="92D050"/>
          <w:sz w:val="20"/>
          <w:szCs w:val="20"/>
        </w:rPr>
        <w:t xml:space="preserve">Finishing: </w:t>
      </w:r>
    </w:p>
    <w:p w:rsidR="0044032C" w:rsidRPr="007924B0" w:rsidRDefault="0044032C" w:rsidP="00DB4A09">
      <w:pPr>
        <w:pStyle w:val="Default"/>
        <w:numPr>
          <w:ilvl w:val="0"/>
          <w:numId w:val="17"/>
        </w:numPr>
        <w:spacing w:after="29" w:line="360" w:lineRule="auto"/>
        <w:rPr>
          <w:rFonts w:ascii="Franklin Gothic Demi" w:hAnsi="Franklin Gothic Demi"/>
          <w:color w:val="auto"/>
          <w:sz w:val="20"/>
          <w:szCs w:val="20"/>
        </w:rPr>
      </w:pPr>
      <w:r w:rsidRPr="007924B0">
        <w:rPr>
          <w:rFonts w:ascii="Franklin Gothic Demi" w:hAnsi="Franklin Gothic Demi"/>
          <w:color w:val="auto"/>
          <w:sz w:val="20"/>
          <w:szCs w:val="20"/>
        </w:rPr>
        <w:t xml:space="preserve">Seal decking with a high quality penetrating oil sealer </w:t>
      </w:r>
      <w:r w:rsidR="007A33FC" w:rsidRPr="00140385">
        <w:rPr>
          <w:rFonts w:ascii="Franklin Gothic Demi" w:hAnsi="Franklin Gothic Demi"/>
          <w:bCs/>
          <w:color w:val="996633"/>
          <w:sz w:val="20"/>
          <w:szCs w:val="20"/>
        </w:rPr>
        <w:t>on all four</w:t>
      </w:r>
      <w:r w:rsidRPr="00140385">
        <w:rPr>
          <w:rFonts w:ascii="Franklin Gothic Demi" w:hAnsi="Franklin Gothic Demi"/>
          <w:bCs/>
          <w:color w:val="996633"/>
          <w:sz w:val="20"/>
          <w:szCs w:val="20"/>
        </w:rPr>
        <w:t xml:space="preserve"> sides prior to installation.</w:t>
      </w:r>
      <w:r w:rsidRPr="007924B0">
        <w:rPr>
          <w:rFonts w:ascii="Franklin Gothic Demi" w:hAnsi="Franklin Gothic Demi"/>
          <w:bCs/>
          <w:color w:val="auto"/>
          <w:sz w:val="20"/>
          <w:szCs w:val="20"/>
        </w:rPr>
        <w:t xml:space="preserve"> </w:t>
      </w:r>
      <w:r w:rsidR="007A33FC">
        <w:rPr>
          <w:rFonts w:ascii="Franklin Gothic Demi" w:hAnsi="Franklin Gothic Demi"/>
          <w:color w:val="auto"/>
          <w:sz w:val="20"/>
          <w:szCs w:val="20"/>
        </w:rPr>
        <w:t>Sealing only one</w:t>
      </w:r>
      <w:r w:rsidRPr="007924B0">
        <w:rPr>
          <w:rFonts w:ascii="Franklin Gothic Demi" w:hAnsi="Franklin Gothic Demi"/>
          <w:color w:val="auto"/>
          <w:sz w:val="20"/>
          <w:szCs w:val="20"/>
        </w:rPr>
        <w:t xml:space="preserve"> side can create uneven moisture flow which increases likelihood of cupping. </w:t>
      </w:r>
    </w:p>
    <w:p w:rsidR="0044032C" w:rsidRPr="007924B0" w:rsidRDefault="0044032C" w:rsidP="00DB4A09">
      <w:pPr>
        <w:pStyle w:val="Default"/>
        <w:numPr>
          <w:ilvl w:val="0"/>
          <w:numId w:val="17"/>
        </w:numPr>
        <w:spacing w:after="29" w:line="360" w:lineRule="auto"/>
        <w:rPr>
          <w:rFonts w:ascii="Franklin Gothic Demi" w:hAnsi="Franklin Gothic Demi"/>
          <w:color w:val="auto"/>
          <w:sz w:val="20"/>
          <w:szCs w:val="20"/>
        </w:rPr>
      </w:pPr>
      <w:r w:rsidRPr="007924B0">
        <w:rPr>
          <w:rFonts w:ascii="Franklin Gothic Demi" w:hAnsi="Franklin Gothic Demi"/>
          <w:color w:val="auto"/>
          <w:sz w:val="20"/>
          <w:szCs w:val="20"/>
        </w:rPr>
        <w:t xml:space="preserve">A periodic light coat of finish will be required in order to maintain original color. </w:t>
      </w:r>
    </w:p>
    <w:p w:rsidR="0044032C" w:rsidRDefault="0044032C" w:rsidP="0044032C">
      <w:pPr>
        <w:pStyle w:val="Default"/>
        <w:numPr>
          <w:ilvl w:val="0"/>
          <w:numId w:val="17"/>
        </w:numPr>
        <w:spacing w:line="360" w:lineRule="auto"/>
        <w:rPr>
          <w:rFonts w:ascii="Franklin Gothic Demi" w:hAnsi="Franklin Gothic Demi"/>
          <w:color w:val="auto"/>
          <w:sz w:val="20"/>
          <w:szCs w:val="20"/>
        </w:rPr>
      </w:pPr>
      <w:r w:rsidRPr="007924B0">
        <w:rPr>
          <w:rFonts w:ascii="Franklin Gothic Demi" w:hAnsi="Franklin Gothic Demi"/>
          <w:color w:val="auto"/>
          <w:sz w:val="20"/>
          <w:szCs w:val="20"/>
        </w:rPr>
        <w:t>If you desire a weathere</w:t>
      </w:r>
      <w:r w:rsidR="007A33FC">
        <w:rPr>
          <w:rFonts w:ascii="Franklin Gothic Demi" w:hAnsi="Franklin Gothic Demi"/>
          <w:color w:val="auto"/>
          <w:sz w:val="20"/>
          <w:szCs w:val="20"/>
        </w:rPr>
        <w:t>d, silver grey look, leave all four</w:t>
      </w:r>
      <w:r w:rsidRPr="007924B0">
        <w:rPr>
          <w:rFonts w:ascii="Franklin Gothic Demi" w:hAnsi="Franklin Gothic Demi"/>
          <w:color w:val="auto"/>
          <w:sz w:val="20"/>
          <w:szCs w:val="20"/>
        </w:rPr>
        <w:t xml:space="preserve"> sides unfinished and allow to weather naturally over time. </w:t>
      </w:r>
    </w:p>
    <w:p w:rsidR="00513590" w:rsidRPr="00513590" w:rsidRDefault="00513590" w:rsidP="00513590">
      <w:pPr>
        <w:pStyle w:val="Default"/>
        <w:spacing w:line="360" w:lineRule="auto"/>
        <w:ind w:left="720"/>
        <w:rPr>
          <w:rFonts w:ascii="Franklin Gothic Demi" w:hAnsi="Franklin Gothic Demi"/>
          <w:color w:val="auto"/>
          <w:sz w:val="20"/>
          <w:szCs w:val="20"/>
        </w:rPr>
      </w:pPr>
    </w:p>
    <w:p w:rsidR="00E92598" w:rsidRPr="00E92598" w:rsidRDefault="0044032C" w:rsidP="00E92598">
      <w:pPr>
        <w:pStyle w:val="Default"/>
        <w:spacing w:line="360" w:lineRule="auto"/>
        <w:rPr>
          <w:rFonts w:ascii="Franklin Gothic Demi" w:hAnsi="Franklin Gothic Demi"/>
          <w:color w:val="auto"/>
          <w:sz w:val="20"/>
          <w:szCs w:val="20"/>
        </w:rPr>
      </w:pPr>
      <w:r w:rsidRPr="007924B0">
        <w:rPr>
          <w:rFonts w:ascii="Franklin Gothic Demi" w:hAnsi="Franklin Gothic Demi"/>
          <w:bCs/>
          <w:color w:val="92D050"/>
          <w:sz w:val="20"/>
          <w:szCs w:val="20"/>
        </w:rPr>
        <w:t xml:space="preserve">Ventilation and Air Flow: </w:t>
      </w:r>
    </w:p>
    <w:p w:rsidR="0044032C" w:rsidRPr="00E92598" w:rsidRDefault="0044032C" w:rsidP="00E92598">
      <w:pPr>
        <w:pStyle w:val="Default"/>
        <w:numPr>
          <w:ilvl w:val="0"/>
          <w:numId w:val="27"/>
        </w:numPr>
        <w:spacing w:line="360" w:lineRule="auto"/>
        <w:rPr>
          <w:rFonts w:ascii="Franklin Gothic Demi" w:hAnsi="Franklin Gothic Demi"/>
          <w:color w:val="996633"/>
          <w:sz w:val="20"/>
          <w:szCs w:val="20"/>
        </w:rPr>
      </w:pPr>
      <w:r w:rsidRPr="00E92598">
        <w:rPr>
          <w:rFonts w:ascii="Franklin Gothic Demi" w:hAnsi="Franklin Gothic Demi"/>
          <w:bCs/>
          <w:color w:val="996633"/>
          <w:sz w:val="20"/>
          <w:szCs w:val="20"/>
        </w:rPr>
        <w:t>Check and f</w:t>
      </w:r>
      <w:r w:rsidR="00EE0179" w:rsidRPr="00E92598">
        <w:rPr>
          <w:rFonts w:ascii="Franklin Gothic Demi" w:hAnsi="Franklin Gothic Demi"/>
          <w:bCs/>
          <w:color w:val="996633"/>
          <w:sz w:val="20"/>
          <w:szCs w:val="20"/>
        </w:rPr>
        <w:t>ollow your local building codes.</w:t>
      </w:r>
    </w:p>
    <w:p w:rsidR="0044032C" w:rsidRPr="007924B0" w:rsidRDefault="0044032C" w:rsidP="00DB4A09">
      <w:pPr>
        <w:pStyle w:val="Default"/>
        <w:numPr>
          <w:ilvl w:val="0"/>
          <w:numId w:val="18"/>
        </w:numPr>
        <w:spacing w:line="360" w:lineRule="auto"/>
        <w:rPr>
          <w:rFonts w:ascii="Franklin Gothic Demi" w:hAnsi="Franklin Gothic Demi"/>
          <w:color w:val="auto"/>
          <w:sz w:val="20"/>
          <w:szCs w:val="20"/>
        </w:rPr>
      </w:pPr>
      <w:r w:rsidRPr="007924B0">
        <w:rPr>
          <w:rFonts w:ascii="Franklin Gothic Demi" w:hAnsi="Franklin Gothic Demi"/>
          <w:color w:val="auto"/>
          <w:sz w:val="20"/>
          <w:szCs w:val="20"/>
        </w:rPr>
        <w:t xml:space="preserve">Allow </w:t>
      </w:r>
      <w:r w:rsidRPr="00140385">
        <w:rPr>
          <w:rFonts w:ascii="Franklin Gothic Demi" w:hAnsi="Franklin Gothic Demi"/>
          <w:bCs/>
          <w:color w:val="996633"/>
          <w:sz w:val="20"/>
          <w:szCs w:val="20"/>
        </w:rPr>
        <w:t xml:space="preserve">adequate ventilation </w:t>
      </w:r>
      <w:r w:rsidRPr="007924B0">
        <w:rPr>
          <w:rFonts w:ascii="Franklin Gothic Demi" w:hAnsi="Franklin Gothic Demi"/>
          <w:color w:val="auto"/>
          <w:sz w:val="20"/>
          <w:szCs w:val="20"/>
        </w:rPr>
        <w:t>for proper air flow to reduce</w:t>
      </w:r>
      <w:r w:rsidR="007A33FC">
        <w:rPr>
          <w:rFonts w:ascii="Franklin Gothic Demi" w:hAnsi="Franklin Gothic Demi"/>
          <w:color w:val="auto"/>
          <w:sz w:val="20"/>
          <w:szCs w:val="20"/>
        </w:rPr>
        <w:t xml:space="preserve"> the potential for</w:t>
      </w:r>
      <w:r w:rsidRPr="007924B0">
        <w:rPr>
          <w:rFonts w:ascii="Franklin Gothic Demi" w:hAnsi="Franklin Gothic Demi"/>
          <w:color w:val="auto"/>
          <w:sz w:val="20"/>
          <w:szCs w:val="20"/>
        </w:rPr>
        <w:t xml:space="preserve"> cupping and checking potential. </w:t>
      </w:r>
      <w:r w:rsidRPr="007924B0">
        <w:rPr>
          <w:rFonts w:ascii="Franklin Gothic Demi" w:hAnsi="Franklin Gothic Demi"/>
          <w:i/>
          <w:iCs/>
          <w:color w:val="auto"/>
          <w:sz w:val="20"/>
          <w:szCs w:val="20"/>
        </w:rPr>
        <w:t xml:space="preserve">(See diagram) </w:t>
      </w:r>
    </w:p>
    <w:p w:rsidR="0044032C" w:rsidRPr="007924B0" w:rsidRDefault="0044032C" w:rsidP="00446B11">
      <w:pPr>
        <w:autoSpaceDE w:val="0"/>
        <w:autoSpaceDN w:val="0"/>
        <w:adjustRightInd w:val="0"/>
        <w:spacing w:after="0" w:line="360" w:lineRule="auto"/>
        <w:jc w:val="center"/>
        <w:rPr>
          <w:rFonts w:ascii="Franklin Gothic Demi" w:hAnsi="Franklin Gothic Demi" w:cs="Symbol"/>
          <w:sz w:val="20"/>
          <w:szCs w:val="20"/>
        </w:rPr>
      </w:pPr>
      <w:r w:rsidRPr="007924B0">
        <w:rPr>
          <w:rFonts w:ascii="Franklin Gothic Demi" w:hAnsi="Franklin Gothic Demi" w:cs="Symbol"/>
          <w:noProof/>
          <w:sz w:val="20"/>
          <w:szCs w:val="20"/>
        </w:rPr>
        <w:drawing>
          <wp:inline distT="0" distB="0" distL="0" distR="0" wp14:anchorId="71EBD233" wp14:editId="7EEBEBCE">
            <wp:extent cx="1962150" cy="9909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9">
                      <a:extLst>
                        <a:ext uri="{28A0092B-C50C-407E-A947-70E740481C1C}">
                          <a14:useLocalDpi xmlns:a14="http://schemas.microsoft.com/office/drawing/2010/main" val="0"/>
                        </a:ext>
                      </a:extLst>
                    </a:blip>
                    <a:stretch>
                      <a:fillRect/>
                    </a:stretch>
                  </pic:blipFill>
                  <pic:spPr>
                    <a:xfrm>
                      <a:off x="0" y="0"/>
                      <a:ext cx="1988369" cy="1004159"/>
                    </a:xfrm>
                    <a:prstGeom prst="rect">
                      <a:avLst/>
                    </a:prstGeom>
                  </pic:spPr>
                </pic:pic>
              </a:graphicData>
            </a:graphic>
          </wp:inline>
        </w:drawing>
      </w:r>
    </w:p>
    <w:p w:rsidR="0044032C" w:rsidRPr="00140385" w:rsidRDefault="0044032C" w:rsidP="00DB4A09">
      <w:pPr>
        <w:pStyle w:val="ListParagraph"/>
        <w:numPr>
          <w:ilvl w:val="0"/>
          <w:numId w:val="24"/>
        </w:numPr>
        <w:autoSpaceDE w:val="0"/>
        <w:autoSpaceDN w:val="0"/>
        <w:adjustRightInd w:val="0"/>
        <w:spacing w:after="0" w:line="360" w:lineRule="auto"/>
        <w:rPr>
          <w:rFonts w:ascii="Franklin Gothic Demi" w:hAnsi="Franklin Gothic Demi" w:cs="Symbol"/>
          <w:color w:val="996633"/>
          <w:sz w:val="20"/>
          <w:szCs w:val="20"/>
        </w:rPr>
      </w:pPr>
      <w:r w:rsidRPr="00DB4A09">
        <w:rPr>
          <w:rFonts w:ascii="Franklin Gothic Demi" w:hAnsi="Franklin Gothic Demi" w:cs="Arial"/>
          <w:sz w:val="20"/>
          <w:szCs w:val="20"/>
        </w:rPr>
        <w:t xml:space="preserve">For maximum long term stability, install deck with a </w:t>
      </w:r>
      <w:r w:rsidRPr="00140385">
        <w:rPr>
          <w:rFonts w:ascii="Franklin Gothic Demi" w:hAnsi="Franklin Gothic Demi" w:cs="Arial"/>
          <w:bCs/>
          <w:color w:val="996633"/>
          <w:sz w:val="20"/>
          <w:szCs w:val="20"/>
        </w:rPr>
        <w:t xml:space="preserve">minimum ground clearance of 18”, </w:t>
      </w:r>
      <w:r w:rsidRPr="00DB4A09">
        <w:rPr>
          <w:rFonts w:ascii="Franklin Gothic Demi" w:hAnsi="Franklin Gothic Demi" w:cs="Arial"/>
          <w:sz w:val="20"/>
          <w:szCs w:val="20"/>
        </w:rPr>
        <w:t xml:space="preserve">with </w:t>
      </w:r>
      <w:r w:rsidRPr="00DB4A09">
        <w:rPr>
          <w:rFonts w:ascii="Franklin Gothic Demi" w:hAnsi="Franklin Gothic Demi" w:cs="Arial"/>
          <w:bCs/>
          <w:sz w:val="20"/>
          <w:szCs w:val="20"/>
        </w:rPr>
        <w:t xml:space="preserve">at least two sides </w:t>
      </w:r>
      <w:r w:rsidRPr="00DB4A09">
        <w:rPr>
          <w:rFonts w:ascii="Franklin Gothic Demi" w:hAnsi="Franklin Gothic Demi" w:cs="Arial"/>
          <w:sz w:val="20"/>
          <w:szCs w:val="20"/>
        </w:rPr>
        <w:t xml:space="preserve">of the deck open. It is absolutely necessary to have </w:t>
      </w:r>
      <w:r w:rsidRPr="00140385">
        <w:rPr>
          <w:rFonts w:ascii="Franklin Gothic Demi" w:hAnsi="Franklin Gothic Demi" w:cs="Arial"/>
          <w:bCs/>
          <w:color w:val="996633"/>
          <w:sz w:val="20"/>
          <w:szCs w:val="20"/>
        </w:rPr>
        <w:t>at least 50% unrestricted airflow</w:t>
      </w:r>
      <w:r w:rsidRPr="00140385">
        <w:rPr>
          <w:rFonts w:ascii="Franklin Gothic Demi" w:hAnsi="Franklin Gothic Demi" w:cs="Arial"/>
          <w:color w:val="996633"/>
          <w:sz w:val="20"/>
          <w:szCs w:val="20"/>
        </w:rPr>
        <w:t xml:space="preserve">. </w:t>
      </w:r>
    </w:p>
    <w:p w:rsidR="0044032C" w:rsidRPr="00DB4A09" w:rsidRDefault="0044032C" w:rsidP="00DB4A09">
      <w:pPr>
        <w:pStyle w:val="ListParagraph"/>
        <w:numPr>
          <w:ilvl w:val="0"/>
          <w:numId w:val="24"/>
        </w:numPr>
        <w:autoSpaceDE w:val="0"/>
        <w:autoSpaceDN w:val="0"/>
        <w:adjustRightInd w:val="0"/>
        <w:spacing w:after="0" w:line="360" w:lineRule="auto"/>
        <w:rPr>
          <w:rFonts w:ascii="Franklin Gothic Demi" w:hAnsi="Franklin Gothic Demi" w:cs="Symbol"/>
          <w:color w:val="993300"/>
          <w:sz w:val="20"/>
          <w:szCs w:val="20"/>
        </w:rPr>
      </w:pPr>
      <w:r w:rsidRPr="00DB4A09">
        <w:rPr>
          <w:rFonts w:ascii="Franklin Gothic Demi" w:hAnsi="Franklin Gothic Demi" w:cs="Arial"/>
          <w:sz w:val="20"/>
          <w:szCs w:val="20"/>
        </w:rPr>
        <w:t xml:space="preserve">Create a </w:t>
      </w:r>
      <w:r w:rsidRPr="00140385">
        <w:rPr>
          <w:rFonts w:ascii="Franklin Gothic Demi" w:hAnsi="Franklin Gothic Demi" w:cs="Arial"/>
          <w:bCs/>
          <w:color w:val="996633"/>
          <w:sz w:val="20"/>
          <w:szCs w:val="20"/>
        </w:rPr>
        <w:t>slope for drainage</w:t>
      </w:r>
      <w:r w:rsidRPr="00DB4A09">
        <w:rPr>
          <w:rFonts w:ascii="Franklin Gothic Demi" w:hAnsi="Franklin Gothic Demi" w:cs="Arial"/>
          <w:bCs/>
          <w:color w:val="993300"/>
          <w:sz w:val="20"/>
          <w:szCs w:val="20"/>
        </w:rPr>
        <w:t xml:space="preserve"> </w:t>
      </w:r>
      <w:r w:rsidRPr="00DB4A09">
        <w:rPr>
          <w:rFonts w:ascii="Franklin Gothic Demi" w:hAnsi="Franklin Gothic Demi" w:cs="Arial"/>
          <w:sz w:val="20"/>
          <w:szCs w:val="20"/>
        </w:rPr>
        <w:t xml:space="preserve">so there is </w:t>
      </w:r>
      <w:r w:rsidRPr="00140385">
        <w:rPr>
          <w:rFonts w:ascii="Franklin Gothic Demi" w:hAnsi="Franklin Gothic Demi" w:cs="Arial"/>
          <w:bCs/>
          <w:color w:val="996633"/>
          <w:sz w:val="20"/>
          <w:szCs w:val="20"/>
        </w:rPr>
        <w:t>zero chance of standing water</w:t>
      </w:r>
      <w:r w:rsidRPr="00DB4A09">
        <w:rPr>
          <w:rFonts w:ascii="Franklin Gothic Demi" w:hAnsi="Franklin Gothic Demi" w:cs="Arial"/>
          <w:color w:val="993300"/>
          <w:sz w:val="20"/>
          <w:szCs w:val="20"/>
        </w:rPr>
        <w:t xml:space="preserve">. </w:t>
      </w:r>
    </w:p>
    <w:p w:rsidR="00F30C8D" w:rsidRPr="00DB4A09" w:rsidRDefault="0044032C" w:rsidP="00DB4A09">
      <w:pPr>
        <w:pStyle w:val="ListParagraph"/>
        <w:numPr>
          <w:ilvl w:val="0"/>
          <w:numId w:val="24"/>
        </w:numPr>
        <w:autoSpaceDE w:val="0"/>
        <w:autoSpaceDN w:val="0"/>
        <w:adjustRightInd w:val="0"/>
        <w:spacing w:after="0" w:line="360" w:lineRule="auto"/>
        <w:rPr>
          <w:rFonts w:ascii="Franklin Gothic Demi" w:hAnsi="Franklin Gothic Demi" w:cs="Arial"/>
          <w:sz w:val="20"/>
          <w:szCs w:val="20"/>
        </w:rPr>
      </w:pPr>
      <w:r w:rsidRPr="00DB4A09">
        <w:rPr>
          <w:rFonts w:ascii="Franklin Gothic Demi" w:hAnsi="Franklin Gothic Demi" w:cs="Arial"/>
          <w:sz w:val="20"/>
          <w:szCs w:val="20"/>
        </w:rPr>
        <w:t xml:space="preserve">If a minimum ground clearance of 18” is not available, we recommend 5/4 X 4 decking. </w:t>
      </w:r>
    </w:p>
    <w:p w:rsidR="00494663" w:rsidRPr="007924B0" w:rsidRDefault="00494663" w:rsidP="00494663">
      <w:pPr>
        <w:autoSpaceDE w:val="0"/>
        <w:autoSpaceDN w:val="0"/>
        <w:adjustRightInd w:val="0"/>
        <w:spacing w:after="0" w:line="360" w:lineRule="auto"/>
        <w:rPr>
          <w:rFonts w:ascii="Franklin Gothic Demi" w:hAnsi="Franklin Gothic Demi" w:cs="Arial"/>
          <w:sz w:val="20"/>
          <w:szCs w:val="20"/>
        </w:rPr>
      </w:pPr>
    </w:p>
    <w:p w:rsidR="00F30C8D" w:rsidRPr="007924B0" w:rsidRDefault="00F30C8D" w:rsidP="00F30C8D">
      <w:pPr>
        <w:autoSpaceDE w:val="0"/>
        <w:autoSpaceDN w:val="0"/>
        <w:adjustRightInd w:val="0"/>
        <w:spacing w:after="0" w:line="360" w:lineRule="auto"/>
        <w:rPr>
          <w:rFonts w:ascii="Franklin Gothic Demi" w:hAnsi="Franklin Gothic Demi" w:cs="Symbol"/>
          <w:color w:val="92D050"/>
          <w:sz w:val="20"/>
          <w:szCs w:val="20"/>
        </w:rPr>
      </w:pPr>
      <w:r w:rsidRPr="007924B0">
        <w:rPr>
          <w:rFonts w:ascii="Franklin Gothic Demi" w:hAnsi="Franklin Gothic Demi" w:cs="Symbol"/>
          <w:color w:val="92D050"/>
          <w:sz w:val="20"/>
          <w:szCs w:val="20"/>
        </w:rPr>
        <w:t>Maximum Allowable Decking Spans</w:t>
      </w:r>
      <w:r w:rsidR="00705857">
        <w:rPr>
          <w:rFonts w:ascii="Franklin Gothic Demi" w:hAnsi="Franklin Gothic Demi" w:cs="Symbol"/>
          <w:color w:val="92D050"/>
          <w:sz w:val="20"/>
          <w:szCs w:val="20"/>
        </w:rPr>
        <w:t>:</w:t>
      </w:r>
    </w:p>
    <w:p w:rsidR="00F30C8D" w:rsidRPr="007924B0" w:rsidRDefault="00315BA3" w:rsidP="00494663">
      <w:pPr>
        <w:pStyle w:val="ListParagraph"/>
        <w:autoSpaceDE w:val="0"/>
        <w:autoSpaceDN w:val="0"/>
        <w:adjustRightInd w:val="0"/>
        <w:spacing w:after="0" w:line="360" w:lineRule="auto"/>
        <w:rPr>
          <w:rFonts w:ascii="Franklin Gothic Demi" w:hAnsi="Franklin Gothic Demi" w:cs="Symbol"/>
          <w:sz w:val="20"/>
          <w:szCs w:val="20"/>
        </w:rPr>
      </w:pPr>
      <w:r>
        <w:rPr>
          <w:rFonts w:ascii="Franklin Gothic Demi" w:hAnsi="Franklin Gothic Demi" w:cs="Symbol"/>
          <w:color w:val="92D050"/>
          <w:sz w:val="20"/>
          <w:szCs w:val="20"/>
        </w:rPr>
        <w:t>KAYU® Batu, KAYU</w:t>
      </w:r>
      <w:r w:rsidR="00F30C8D" w:rsidRPr="007924B0">
        <w:rPr>
          <w:rFonts w:ascii="Franklin Gothic Demi" w:hAnsi="Franklin Gothic Demi" w:cs="Symbol"/>
          <w:sz w:val="20"/>
          <w:szCs w:val="20"/>
        </w:rPr>
        <w:t xml:space="preserve"> </w:t>
      </w:r>
      <w:r>
        <w:rPr>
          <w:rFonts w:ascii="Franklin Gothic Demi" w:hAnsi="Franklin Gothic Demi" w:cs="Symbol"/>
          <w:color w:val="92D050"/>
          <w:sz w:val="20"/>
          <w:szCs w:val="20"/>
        </w:rPr>
        <w:t>Golden</w:t>
      </w:r>
      <w:r w:rsidR="00F30C8D" w:rsidRPr="007924B0">
        <w:rPr>
          <w:rFonts w:ascii="Franklin Gothic Demi" w:hAnsi="Franklin Gothic Demi" w:cs="Symbol"/>
          <w:color w:val="92D050"/>
          <w:sz w:val="20"/>
          <w:szCs w:val="20"/>
        </w:rPr>
        <w:t xml:space="preserve"> Balau</w:t>
      </w:r>
      <w:r w:rsidR="00487CCE">
        <w:rPr>
          <w:rFonts w:ascii="Franklin Gothic Demi" w:hAnsi="Franklin Gothic Demi" w:cs="Symbol"/>
          <w:color w:val="92D050"/>
          <w:sz w:val="20"/>
          <w:szCs w:val="20"/>
        </w:rPr>
        <w:t>, &amp; KAYU</w:t>
      </w:r>
      <w:r>
        <w:rPr>
          <w:rFonts w:ascii="Franklin Gothic Demi" w:hAnsi="Franklin Gothic Demi" w:cs="Symbol"/>
          <w:color w:val="92D050"/>
          <w:sz w:val="20"/>
          <w:szCs w:val="20"/>
        </w:rPr>
        <w:t xml:space="preserve"> MAS™</w:t>
      </w:r>
      <w:r w:rsidR="00F30C8D" w:rsidRPr="007924B0">
        <w:rPr>
          <w:rFonts w:ascii="Franklin Gothic Demi" w:hAnsi="Franklin Gothic Demi" w:cs="Symbol"/>
          <w:color w:val="92D050"/>
          <w:sz w:val="20"/>
          <w:szCs w:val="20"/>
        </w:rPr>
        <w:t xml:space="preserve"> </w:t>
      </w:r>
      <w:r w:rsidR="00F30C8D" w:rsidRPr="007924B0">
        <w:rPr>
          <w:rFonts w:ascii="Franklin Gothic Demi" w:hAnsi="Franklin Gothic Demi" w:cs="Symbol"/>
          <w:sz w:val="20"/>
          <w:szCs w:val="20"/>
        </w:rPr>
        <w:t>Decking:</w:t>
      </w:r>
    </w:p>
    <w:tbl>
      <w:tblPr>
        <w:tblStyle w:val="TableGrid"/>
        <w:tblW w:w="0" w:type="auto"/>
        <w:tblInd w:w="720" w:type="dxa"/>
        <w:tblLook w:val="04A0" w:firstRow="1" w:lastRow="0" w:firstColumn="1" w:lastColumn="0" w:noHBand="0" w:noVBand="1"/>
      </w:tblPr>
      <w:tblGrid>
        <w:gridCol w:w="4434"/>
        <w:gridCol w:w="4422"/>
      </w:tblGrid>
      <w:tr w:rsidR="00F30C8D" w:rsidRPr="007924B0" w:rsidTr="00F74C6E">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i/>
                <w:sz w:val="20"/>
                <w:szCs w:val="20"/>
              </w:rPr>
            </w:pPr>
            <w:r w:rsidRPr="007924B0">
              <w:rPr>
                <w:rFonts w:ascii="Franklin Gothic Demi" w:hAnsi="Franklin Gothic Demi" w:cs="Symbol"/>
                <w:i/>
                <w:sz w:val="20"/>
                <w:szCs w:val="20"/>
              </w:rPr>
              <w:t>Nominal Size</w:t>
            </w:r>
          </w:p>
        </w:tc>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i/>
                <w:sz w:val="20"/>
                <w:szCs w:val="20"/>
              </w:rPr>
            </w:pPr>
            <w:r w:rsidRPr="007924B0">
              <w:rPr>
                <w:rFonts w:ascii="Franklin Gothic Demi" w:hAnsi="Franklin Gothic Demi" w:cs="Symbol"/>
                <w:i/>
                <w:sz w:val="20"/>
                <w:szCs w:val="20"/>
              </w:rPr>
              <w:t>100 PSF on Center</w:t>
            </w:r>
          </w:p>
        </w:tc>
      </w:tr>
      <w:tr w:rsidR="00F30C8D" w:rsidRPr="007924B0" w:rsidTr="00F74C6E">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 X 4</w:t>
            </w:r>
          </w:p>
        </w:tc>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16” on center</w:t>
            </w:r>
          </w:p>
        </w:tc>
      </w:tr>
      <w:tr w:rsidR="00F30C8D" w:rsidRPr="007924B0" w:rsidTr="00F74C6E">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 X 6</w:t>
            </w:r>
          </w:p>
        </w:tc>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16” on center</w:t>
            </w:r>
          </w:p>
        </w:tc>
      </w:tr>
      <w:tr w:rsidR="00F30C8D" w:rsidRPr="007924B0" w:rsidTr="00F74C6E">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5/4 X 4</w:t>
            </w:r>
          </w:p>
        </w:tc>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24” on center</w:t>
            </w:r>
          </w:p>
        </w:tc>
      </w:tr>
      <w:tr w:rsidR="00F30C8D" w:rsidRPr="007924B0" w:rsidTr="00F74C6E">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5/4 X 6</w:t>
            </w:r>
          </w:p>
        </w:tc>
        <w:tc>
          <w:tcPr>
            <w:tcW w:w="4788" w:type="dxa"/>
            <w:vAlign w:val="center"/>
          </w:tcPr>
          <w:p w:rsidR="00F30C8D" w:rsidRPr="007924B0" w:rsidRDefault="00F30C8D" w:rsidP="00F30C8D">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24” on center</w:t>
            </w:r>
          </w:p>
        </w:tc>
      </w:tr>
    </w:tbl>
    <w:p w:rsidR="00F30C8D" w:rsidRPr="007924B0" w:rsidRDefault="00F30C8D" w:rsidP="00F30C8D">
      <w:pPr>
        <w:autoSpaceDE w:val="0"/>
        <w:autoSpaceDN w:val="0"/>
        <w:adjustRightInd w:val="0"/>
        <w:spacing w:after="0" w:line="360" w:lineRule="auto"/>
        <w:rPr>
          <w:rFonts w:ascii="Franklin Gothic Demi" w:hAnsi="Franklin Gothic Demi" w:cs="Symbol"/>
          <w:sz w:val="20"/>
          <w:szCs w:val="20"/>
        </w:rPr>
      </w:pPr>
    </w:p>
    <w:p w:rsidR="00F30C8D" w:rsidRPr="007924B0" w:rsidRDefault="00315BA3" w:rsidP="00494663">
      <w:pPr>
        <w:pStyle w:val="ListParagraph"/>
        <w:autoSpaceDE w:val="0"/>
        <w:autoSpaceDN w:val="0"/>
        <w:adjustRightInd w:val="0"/>
        <w:spacing w:after="0" w:line="360" w:lineRule="auto"/>
        <w:rPr>
          <w:rFonts w:ascii="Franklin Gothic Demi" w:hAnsi="Franklin Gothic Demi" w:cs="Symbol"/>
          <w:sz w:val="20"/>
          <w:szCs w:val="20"/>
        </w:rPr>
      </w:pPr>
      <w:r>
        <w:rPr>
          <w:rFonts w:ascii="Franklin Gothic Demi" w:hAnsi="Franklin Gothic Demi" w:cs="Symbol"/>
          <w:color w:val="92D050"/>
          <w:sz w:val="20"/>
          <w:szCs w:val="20"/>
        </w:rPr>
        <w:lastRenderedPageBreak/>
        <w:t>KAYU</w:t>
      </w:r>
      <w:r w:rsidR="00F30C8D" w:rsidRPr="007924B0">
        <w:rPr>
          <w:rFonts w:ascii="Franklin Gothic Demi" w:hAnsi="Franklin Gothic Demi" w:cs="Symbol"/>
          <w:color w:val="92D050"/>
          <w:sz w:val="20"/>
          <w:szCs w:val="20"/>
        </w:rPr>
        <w:t xml:space="preserve"> DRM</w:t>
      </w:r>
      <w:r>
        <w:rPr>
          <w:rFonts w:ascii="Franklin Gothic Demi" w:hAnsi="Franklin Gothic Demi" w:cs="Symbol"/>
          <w:color w:val="92D050"/>
          <w:sz w:val="20"/>
          <w:szCs w:val="20"/>
        </w:rPr>
        <w:t xml:space="preserve"> Mahogany</w:t>
      </w:r>
      <w:r w:rsidR="00F30C8D" w:rsidRPr="007924B0">
        <w:rPr>
          <w:rFonts w:ascii="Franklin Gothic Demi" w:hAnsi="Franklin Gothic Demi" w:cs="Symbol"/>
          <w:color w:val="92D050"/>
          <w:sz w:val="20"/>
          <w:szCs w:val="20"/>
        </w:rPr>
        <w:t xml:space="preserve"> </w:t>
      </w:r>
      <w:r w:rsidR="00F30C8D" w:rsidRPr="007924B0">
        <w:rPr>
          <w:rFonts w:ascii="Franklin Gothic Demi" w:hAnsi="Franklin Gothic Demi" w:cs="Symbol"/>
          <w:sz w:val="20"/>
          <w:szCs w:val="20"/>
        </w:rPr>
        <w:t xml:space="preserve">and </w:t>
      </w:r>
      <w:r>
        <w:rPr>
          <w:rFonts w:ascii="Franklin Gothic Demi" w:hAnsi="Franklin Gothic Demi" w:cs="Symbol"/>
          <w:color w:val="92D050"/>
          <w:sz w:val="20"/>
          <w:szCs w:val="20"/>
        </w:rPr>
        <w:t>KAYU</w:t>
      </w:r>
      <w:r w:rsidR="00F30C8D" w:rsidRPr="007924B0">
        <w:rPr>
          <w:rFonts w:ascii="Franklin Gothic Demi" w:hAnsi="Franklin Gothic Demi" w:cs="Symbol"/>
          <w:color w:val="92D050"/>
          <w:sz w:val="20"/>
          <w:szCs w:val="20"/>
        </w:rPr>
        <w:t xml:space="preserve"> Siap</w:t>
      </w:r>
      <w:r>
        <w:rPr>
          <w:rFonts w:ascii="Franklin Gothic Demi" w:hAnsi="Franklin Gothic Demi" w:cs="Symbol"/>
          <w:color w:val="92D050"/>
          <w:sz w:val="20"/>
          <w:szCs w:val="20"/>
        </w:rPr>
        <w:t>™</w:t>
      </w:r>
      <w:r w:rsidR="00F30C8D" w:rsidRPr="007924B0">
        <w:rPr>
          <w:rFonts w:ascii="Franklin Gothic Demi" w:hAnsi="Franklin Gothic Demi" w:cs="Symbol"/>
          <w:color w:val="92D050"/>
          <w:sz w:val="20"/>
          <w:szCs w:val="20"/>
        </w:rPr>
        <w:t xml:space="preserve"> (Pre-Finished)</w:t>
      </w:r>
      <w:r w:rsidR="00F30C8D" w:rsidRPr="007924B0">
        <w:rPr>
          <w:rFonts w:ascii="Franklin Gothic Demi" w:hAnsi="Franklin Gothic Demi" w:cs="Symbol"/>
          <w:sz w:val="20"/>
          <w:szCs w:val="20"/>
        </w:rPr>
        <w:t xml:space="preserve"> Decking:</w:t>
      </w:r>
    </w:p>
    <w:tbl>
      <w:tblPr>
        <w:tblStyle w:val="TableGrid"/>
        <w:tblW w:w="0" w:type="auto"/>
        <w:tblInd w:w="720" w:type="dxa"/>
        <w:tblLook w:val="04A0" w:firstRow="1" w:lastRow="0" w:firstColumn="1" w:lastColumn="0" w:noHBand="0" w:noVBand="1"/>
      </w:tblPr>
      <w:tblGrid>
        <w:gridCol w:w="4434"/>
        <w:gridCol w:w="4422"/>
      </w:tblGrid>
      <w:tr w:rsidR="00F30C8D" w:rsidRPr="007924B0" w:rsidTr="00F74C6E">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i/>
                <w:sz w:val="20"/>
                <w:szCs w:val="20"/>
              </w:rPr>
            </w:pPr>
            <w:r w:rsidRPr="007924B0">
              <w:rPr>
                <w:rFonts w:ascii="Franklin Gothic Demi" w:hAnsi="Franklin Gothic Demi" w:cs="Symbol"/>
                <w:i/>
                <w:sz w:val="20"/>
                <w:szCs w:val="20"/>
              </w:rPr>
              <w:t>Nominal Size</w:t>
            </w:r>
          </w:p>
        </w:tc>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i/>
                <w:sz w:val="20"/>
                <w:szCs w:val="20"/>
              </w:rPr>
            </w:pPr>
            <w:r w:rsidRPr="007924B0">
              <w:rPr>
                <w:rFonts w:ascii="Franklin Gothic Demi" w:hAnsi="Franklin Gothic Demi" w:cs="Symbol"/>
                <w:i/>
                <w:sz w:val="20"/>
                <w:szCs w:val="20"/>
              </w:rPr>
              <w:t>100 PSF on Center</w:t>
            </w:r>
          </w:p>
        </w:tc>
      </w:tr>
      <w:tr w:rsidR="00F30C8D" w:rsidRPr="007924B0" w:rsidTr="00F74C6E">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 X 4</w:t>
            </w:r>
          </w:p>
        </w:tc>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16” on center</w:t>
            </w:r>
          </w:p>
        </w:tc>
      </w:tr>
      <w:tr w:rsidR="00F30C8D" w:rsidRPr="007924B0" w:rsidTr="00F74C6E">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 X 6</w:t>
            </w:r>
          </w:p>
        </w:tc>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16” on center</w:t>
            </w:r>
          </w:p>
        </w:tc>
      </w:tr>
      <w:tr w:rsidR="00F30C8D" w:rsidRPr="007924B0" w:rsidTr="00F74C6E">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5/4 X 4</w:t>
            </w:r>
          </w:p>
        </w:tc>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18” on center</w:t>
            </w:r>
          </w:p>
        </w:tc>
      </w:tr>
      <w:tr w:rsidR="00F30C8D" w:rsidRPr="007924B0" w:rsidTr="00F74C6E">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5/4 X 6</w:t>
            </w:r>
          </w:p>
        </w:tc>
        <w:tc>
          <w:tcPr>
            <w:tcW w:w="4788" w:type="dxa"/>
            <w:vAlign w:val="center"/>
          </w:tcPr>
          <w:p w:rsidR="00F30C8D" w:rsidRPr="007924B0" w:rsidRDefault="00F30C8D" w:rsidP="001F3A2B">
            <w:pPr>
              <w:pStyle w:val="ListParagraph"/>
              <w:autoSpaceDE w:val="0"/>
              <w:autoSpaceDN w:val="0"/>
              <w:adjustRightInd w:val="0"/>
              <w:spacing w:line="360" w:lineRule="auto"/>
              <w:ind w:left="0"/>
              <w:jc w:val="center"/>
              <w:rPr>
                <w:rFonts w:ascii="Franklin Gothic Demi" w:hAnsi="Franklin Gothic Demi" w:cs="Symbol"/>
                <w:sz w:val="20"/>
                <w:szCs w:val="20"/>
              </w:rPr>
            </w:pPr>
            <w:r w:rsidRPr="007924B0">
              <w:rPr>
                <w:rFonts w:ascii="Franklin Gothic Demi" w:hAnsi="Franklin Gothic Demi" w:cs="Symbol"/>
                <w:sz w:val="20"/>
                <w:szCs w:val="20"/>
              </w:rPr>
              <w:t>18” on center</w:t>
            </w:r>
          </w:p>
        </w:tc>
      </w:tr>
    </w:tbl>
    <w:p w:rsidR="00F30C8D" w:rsidRPr="007924B0" w:rsidRDefault="00F30C8D" w:rsidP="00F30C8D">
      <w:pPr>
        <w:autoSpaceDE w:val="0"/>
        <w:autoSpaceDN w:val="0"/>
        <w:adjustRightInd w:val="0"/>
        <w:spacing w:after="0" w:line="360" w:lineRule="auto"/>
        <w:rPr>
          <w:rFonts w:ascii="Franklin Gothic Demi" w:hAnsi="Franklin Gothic Demi" w:cs="Symbol"/>
          <w:sz w:val="20"/>
          <w:szCs w:val="20"/>
        </w:rPr>
      </w:pPr>
    </w:p>
    <w:p w:rsidR="00F30C8D" w:rsidRPr="007924B0" w:rsidRDefault="00F30C8D" w:rsidP="00494663">
      <w:pPr>
        <w:pStyle w:val="ListParagraph"/>
        <w:autoSpaceDE w:val="0"/>
        <w:autoSpaceDN w:val="0"/>
        <w:adjustRightInd w:val="0"/>
        <w:spacing w:after="0" w:line="360" w:lineRule="auto"/>
        <w:rPr>
          <w:rFonts w:ascii="Franklin Gothic Demi" w:hAnsi="Franklin Gothic Demi" w:cs="Symbol"/>
          <w:sz w:val="20"/>
          <w:szCs w:val="20"/>
        </w:rPr>
      </w:pPr>
      <w:r w:rsidRPr="007924B0">
        <w:rPr>
          <w:rFonts w:ascii="Franklin Gothic Demi" w:hAnsi="Franklin Gothic Demi" w:cs="Symbol"/>
          <w:sz w:val="20"/>
          <w:szCs w:val="20"/>
        </w:rPr>
        <w:t>For increasingly stronger decks, we recommend narrower spans.</w:t>
      </w:r>
    </w:p>
    <w:p w:rsidR="00494663" w:rsidRPr="007924B0" w:rsidRDefault="00494663" w:rsidP="00494663">
      <w:pPr>
        <w:autoSpaceDE w:val="0"/>
        <w:autoSpaceDN w:val="0"/>
        <w:adjustRightInd w:val="0"/>
        <w:spacing w:after="0" w:line="360" w:lineRule="auto"/>
        <w:rPr>
          <w:rFonts w:ascii="Franklin Gothic Demi" w:hAnsi="Franklin Gothic Demi" w:cs="Symbol"/>
          <w:sz w:val="20"/>
          <w:szCs w:val="20"/>
        </w:rPr>
      </w:pPr>
    </w:p>
    <w:p w:rsidR="00494663" w:rsidRPr="007924B0" w:rsidRDefault="00494663" w:rsidP="00494663">
      <w:pPr>
        <w:autoSpaceDE w:val="0"/>
        <w:autoSpaceDN w:val="0"/>
        <w:adjustRightInd w:val="0"/>
        <w:spacing w:after="0" w:line="360" w:lineRule="auto"/>
        <w:rPr>
          <w:rFonts w:ascii="Franklin Gothic Demi" w:hAnsi="Franklin Gothic Demi" w:cs="Symbol"/>
          <w:color w:val="92D050"/>
          <w:sz w:val="20"/>
          <w:szCs w:val="20"/>
        </w:rPr>
      </w:pPr>
      <w:r w:rsidRPr="007924B0">
        <w:rPr>
          <w:rFonts w:ascii="Franklin Gothic Demi" w:hAnsi="Franklin Gothic Demi" w:cs="Symbol"/>
          <w:color w:val="92D050"/>
          <w:sz w:val="20"/>
          <w:szCs w:val="20"/>
        </w:rPr>
        <w:t>Spacing:</w:t>
      </w:r>
    </w:p>
    <w:p w:rsidR="00494663" w:rsidRPr="00C62CE6" w:rsidRDefault="00494663" w:rsidP="00DB4A09">
      <w:pPr>
        <w:pStyle w:val="ListParagraph"/>
        <w:numPr>
          <w:ilvl w:val="0"/>
          <w:numId w:val="22"/>
        </w:numPr>
        <w:autoSpaceDE w:val="0"/>
        <w:autoSpaceDN w:val="0"/>
        <w:adjustRightInd w:val="0"/>
        <w:spacing w:after="0" w:line="360" w:lineRule="auto"/>
        <w:rPr>
          <w:rFonts w:ascii="Franklin Gothic Demi" w:hAnsi="Franklin Gothic Demi" w:cs="Symbol"/>
          <w:sz w:val="20"/>
          <w:szCs w:val="20"/>
        </w:rPr>
      </w:pPr>
      <w:r w:rsidRPr="00DB4A09">
        <w:rPr>
          <w:rFonts w:ascii="Franklin Gothic Demi" w:hAnsi="Franklin Gothic Demi" w:cs="Arial"/>
          <w:color w:val="92D050"/>
          <w:sz w:val="20"/>
          <w:szCs w:val="20"/>
        </w:rPr>
        <w:t xml:space="preserve">KAYU® </w:t>
      </w:r>
      <w:r w:rsidRPr="00DB4A09">
        <w:rPr>
          <w:rFonts w:ascii="Franklin Gothic Demi" w:hAnsi="Franklin Gothic Demi" w:cs="Arial"/>
          <w:sz w:val="20"/>
          <w:szCs w:val="20"/>
        </w:rPr>
        <w:t>decking is kiln dried. Unlike air dried boards shrinkage is very limited. However, excessive moisture may cause the boards to expand slightly.</w:t>
      </w:r>
    </w:p>
    <w:p w:rsidR="00C62CE6" w:rsidRPr="00C62CE6" w:rsidRDefault="00C62CE6" w:rsidP="00C62CE6">
      <w:pPr>
        <w:pStyle w:val="ListParagraph"/>
        <w:numPr>
          <w:ilvl w:val="0"/>
          <w:numId w:val="22"/>
        </w:numPr>
        <w:autoSpaceDE w:val="0"/>
        <w:autoSpaceDN w:val="0"/>
        <w:adjustRightInd w:val="0"/>
        <w:spacing w:after="0" w:line="360" w:lineRule="auto"/>
        <w:rPr>
          <w:rFonts w:ascii="Franklin Gothic Demi" w:hAnsi="Franklin Gothic Demi" w:cs="Symbol"/>
          <w:sz w:val="20"/>
          <w:szCs w:val="20"/>
        </w:rPr>
      </w:pPr>
      <w:r>
        <w:rPr>
          <w:rFonts w:ascii="Franklin Gothic Demi" w:hAnsi="Franklin Gothic Demi" w:cs="Arial"/>
          <w:sz w:val="20"/>
          <w:szCs w:val="20"/>
        </w:rPr>
        <w:t xml:space="preserve">Install </w:t>
      </w:r>
      <w:r w:rsidRPr="00140385">
        <w:rPr>
          <w:rFonts w:ascii="Franklin Gothic Demi" w:hAnsi="Franklin Gothic Demi" w:cs="Arial"/>
          <w:color w:val="996633"/>
          <w:sz w:val="20"/>
          <w:szCs w:val="20"/>
        </w:rPr>
        <w:t>6”</w:t>
      </w:r>
      <w:r>
        <w:rPr>
          <w:rFonts w:ascii="Franklin Gothic Demi" w:hAnsi="Franklin Gothic Demi" w:cs="Arial"/>
          <w:sz w:val="20"/>
          <w:szCs w:val="20"/>
        </w:rPr>
        <w:t xml:space="preserve"> (5-1/2” net) </w:t>
      </w:r>
      <w:r w:rsidRPr="00140385">
        <w:rPr>
          <w:rFonts w:ascii="Franklin Gothic Demi" w:hAnsi="Franklin Gothic Demi" w:cs="Arial"/>
          <w:color w:val="996633"/>
          <w:sz w:val="20"/>
          <w:szCs w:val="20"/>
        </w:rPr>
        <w:t>decking with a minimum gap of ¼”</w:t>
      </w:r>
      <w:r w:rsidRPr="001851ED">
        <w:rPr>
          <w:rFonts w:ascii="Franklin Gothic Demi" w:hAnsi="Franklin Gothic Demi" w:cs="Arial"/>
          <w:color w:val="984806" w:themeColor="accent6" w:themeShade="80"/>
          <w:sz w:val="20"/>
          <w:szCs w:val="20"/>
        </w:rPr>
        <w:t xml:space="preserve"> </w:t>
      </w:r>
      <w:r>
        <w:rPr>
          <w:rFonts w:ascii="Franklin Gothic Demi" w:hAnsi="Franklin Gothic Demi" w:cs="Arial"/>
          <w:sz w:val="20"/>
          <w:szCs w:val="20"/>
        </w:rPr>
        <w:t xml:space="preserve">between each deck board.  </w:t>
      </w:r>
      <w:r w:rsidRPr="00140385">
        <w:rPr>
          <w:rFonts w:ascii="Franklin Gothic Demi" w:hAnsi="Franklin Gothic Demi" w:cs="Arial"/>
          <w:color w:val="996633"/>
          <w:sz w:val="20"/>
          <w:szCs w:val="20"/>
        </w:rPr>
        <w:t>4”</w:t>
      </w:r>
      <w:r>
        <w:rPr>
          <w:rFonts w:ascii="Franklin Gothic Demi" w:hAnsi="Franklin Gothic Demi" w:cs="Arial"/>
          <w:sz w:val="20"/>
          <w:szCs w:val="20"/>
        </w:rPr>
        <w:t xml:space="preserve"> (3-1/2” net) </w:t>
      </w:r>
      <w:r w:rsidRPr="00140385">
        <w:rPr>
          <w:rFonts w:ascii="Franklin Gothic Demi" w:hAnsi="Franklin Gothic Demi" w:cs="Arial"/>
          <w:color w:val="996633"/>
          <w:sz w:val="20"/>
          <w:szCs w:val="20"/>
        </w:rPr>
        <w:t>decking should have a minimum gap of 3/16”</w:t>
      </w:r>
      <w:r w:rsidRPr="001851ED">
        <w:rPr>
          <w:rFonts w:ascii="Franklin Gothic Demi" w:hAnsi="Franklin Gothic Demi" w:cs="Arial"/>
          <w:color w:val="984806" w:themeColor="accent6" w:themeShade="80"/>
          <w:sz w:val="20"/>
          <w:szCs w:val="20"/>
        </w:rPr>
        <w:t xml:space="preserve"> </w:t>
      </w:r>
      <w:r>
        <w:rPr>
          <w:rFonts w:ascii="Franklin Gothic Demi" w:hAnsi="Franklin Gothic Demi" w:cs="Arial"/>
          <w:sz w:val="20"/>
          <w:szCs w:val="20"/>
        </w:rPr>
        <w:t>between each board.  Also allow ¼” from any structures such as foundations or rail posts.</w:t>
      </w:r>
    </w:p>
    <w:p w:rsidR="00C62CE6" w:rsidRPr="00C62CE6" w:rsidRDefault="00C62CE6" w:rsidP="00C62CE6">
      <w:pPr>
        <w:pStyle w:val="ListParagraph"/>
        <w:numPr>
          <w:ilvl w:val="0"/>
          <w:numId w:val="22"/>
        </w:numPr>
        <w:autoSpaceDE w:val="0"/>
        <w:autoSpaceDN w:val="0"/>
        <w:adjustRightInd w:val="0"/>
        <w:spacing w:after="0" w:line="360" w:lineRule="auto"/>
        <w:rPr>
          <w:rFonts w:ascii="Franklin Gothic Demi" w:hAnsi="Franklin Gothic Demi" w:cs="Symbol"/>
          <w:sz w:val="20"/>
          <w:szCs w:val="20"/>
        </w:rPr>
      </w:pPr>
      <w:r>
        <w:rPr>
          <w:rFonts w:ascii="Franklin Gothic Demi" w:hAnsi="Franklin Gothic Demi" w:cs="Arial"/>
          <w:sz w:val="20"/>
          <w:szCs w:val="20"/>
        </w:rPr>
        <w:t xml:space="preserve">In </w:t>
      </w:r>
      <w:r w:rsidRPr="00140385">
        <w:rPr>
          <w:rFonts w:ascii="Franklin Gothic Demi" w:hAnsi="Franklin Gothic Demi" w:cs="Arial"/>
          <w:color w:val="996633"/>
          <w:sz w:val="20"/>
          <w:szCs w:val="20"/>
        </w:rPr>
        <w:t>more demanding applications</w:t>
      </w:r>
      <w:r w:rsidRPr="008E19E7">
        <w:rPr>
          <w:rFonts w:ascii="Franklin Gothic Demi" w:hAnsi="Franklin Gothic Demi" w:cs="Arial"/>
          <w:color w:val="996633"/>
          <w:sz w:val="20"/>
          <w:szCs w:val="20"/>
        </w:rPr>
        <w:t>,</w:t>
      </w:r>
      <w:r>
        <w:rPr>
          <w:rFonts w:ascii="Franklin Gothic Demi" w:hAnsi="Franklin Gothic Demi" w:cs="Arial"/>
          <w:sz w:val="20"/>
          <w:szCs w:val="20"/>
        </w:rPr>
        <w:t xml:space="preserve"> such as boat docks, decks built closer to the ground and decks with less airflow, a minimum gap of 5/16” for 6” decking and a minimum of ¼” for 4” is required.</w:t>
      </w:r>
    </w:p>
    <w:p w:rsidR="00C62CE6" w:rsidRPr="00C62CE6" w:rsidRDefault="00C62CE6" w:rsidP="00C62CE6">
      <w:pPr>
        <w:pStyle w:val="ListParagraph"/>
        <w:numPr>
          <w:ilvl w:val="0"/>
          <w:numId w:val="22"/>
        </w:numPr>
        <w:autoSpaceDE w:val="0"/>
        <w:autoSpaceDN w:val="0"/>
        <w:adjustRightInd w:val="0"/>
        <w:spacing w:after="0" w:line="360" w:lineRule="auto"/>
        <w:rPr>
          <w:rFonts w:ascii="Franklin Gothic Demi" w:hAnsi="Franklin Gothic Demi" w:cs="Symbol"/>
          <w:sz w:val="20"/>
          <w:szCs w:val="20"/>
        </w:rPr>
      </w:pPr>
      <w:r>
        <w:rPr>
          <w:rFonts w:ascii="Franklin Gothic Demi" w:hAnsi="Franklin Gothic Demi" w:cs="Arial"/>
          <w:sz w:val="20"/>
          <w:szCs w:val="20"/>
        </w:rPr>
        <w:t>KAYU® decking does not shrink or expand end to end, so neatly trim ends and butt together.</w:t>
      </w:r>
    </w:p>
    <w:p w:rsidR="00494663" w:rsidRPr="007924B0" w:rsidRDefault="00494663" w:rsidP="00494663">
      <w:pPr>
        <w:autoSpaceDE w:val="0"/>
        <w:autoSpaceDN w:val="0"/>
        <w:adjustRightInd w:val="0"/>
        <w:spacing w:after="0" w:line="360" w:lineRule="auto"/>
        <w:rPr>
          <w:rFonts w:ascii="Franklin Gothic Demi" w:hAnsi="Franklin Gothic Demi" w:cs="Arial"/>
          <w:sz w:val="20"/>
          <w:szCs w:val="20"/>
        </w:rPr>
      </w:pPr>
    </w:p>
    <w:p w:rsidR="00494663" w:rsidRPr="007924B0" w:rsidRDefault="00494663" w:rsidP="00494663">
      <w:pPr>
        <w:autoSpaceDE w:val="0"/>
        <w:autoSpaceDN w:val="0"/>
        <w:adjustRightInd w:val="0"/>
        <w:spacing w:after="0" w:line="360" w:lineRule="auto"/>
        <w:rPr>
          <w:rFonts w:ascii="Franklin Gothic Demi" w:hAnsi="Franklin Gothic Demi" w:cs="Arial"/>
          <w:color w:val="92D050"/>
          <w:sz w:val="20"/>
          <w:szCs w:val="20"/>
        </w:rPr>
      </w:pPr>
      <w:r w:rsidRPr="007924B0">
        <w:rPr>
          <w:rFonts w:ascii="Franklin Gothic Demi" w:hAnsi="Franklin Gothic Demi" w:cs="Arial"/>
          <w:bCs/>
          <w:color w:val="92D050"/>
          <w:sz w:val="20"/>
          <w:szCs w:val="20"/>
        </w:rPr>
        <w:t xml:space="preserve">Fastening: </w:t>
      </w:r>
    </w:p>
    <w:p w:rsidR="00CB1213" w:rsidRDefault="00494663" w:rsidP="005B51FD">
      <w:pPr>
        <w:pStyle w:val="ListParagraph"/>
        <w:numPr>
          <w:ilvl w:val="0"/>
          <w:numId w:val="21"/>
        </w:numPr>
        <w:autoSpaceDE w:val="0"/>
        <w:autoSpaceDN w:val="0"/>
        <w:adjustRightInd w:val="0"/>
        <w:spacing w:after="29" w:line="360" w:lineRule="auto"/>
        <w:rPr>
          <w:rFonts w:ascii="Franklin Gothic Demi" w:hAnsi="Franklin Gothic Demi" w:cs="Arial"/>
          <w:sz w:val="20"/>
          <w:szCs w:val="20"/>
        </w:rPr>
      </w:pPr>
      <w:r w:rsidRPr="00140385">
        <w:rPr>
          <w:rFonts w:ascii="Franklin Gothic Demi" w:hAnsi="Franklin Gothic Demi" w:cs="Arial"/>
          <w:bCs/>
          <w:color w:val="996633"/>
          <w:sz w:val="20"/>
          <w:szCs w:val="20"/>
        </w:rPr>
        <w:t>Pre-drill</w:t>
      </w:r>
      <w:r w:rsidRPr="00CB1213">
        <w:rPr>
          <w:rFonts w:ascii="Franklin Gothic Demi" w:hAnsi="Franklin Gothic Demi" w:cs="Arial"/>
          <w:bCs/>
          <w:color w:val="993300"/>
          <w:sz w:val="20"/>
          <w:szCs w:val="20"/>
        </w:rPr>
        <w:t xml:space="preserve"> </w:t>
      </w:r>
      <w:r w:rsidR="00C62CE6" w:rsidRPr="00CB1213">
        <w:rPr>
          <w:rFonts w:ascii="Franklin Gothic Demi" w:hAnsi="Franklin Gothic Demi" w:cs="Arial"/>
          <w:sz w:val="20"/>
          <w:szCs w:val="20"/>
        </w:rPr>
        <w:t xml:space="preserve">pilot holes </w:t>
      </w:r>
      <w:r w:rsidRPr="00CB1213">
        <w:rPr>
          <w:rFonts w:ascii="Franklin Gothic Demi" w:hAnsi="Franklin Gothic Demi" w:cs="Arial"/>
          <w:sz w:val="20"/>
          <w:szCs w:val="20"/>
        </w:rPr>
        <w:t>and cou</w:t>
      </w:r>
      <w:r w:rsidR="00C62CE6" w:rsidRPr="00CB1213">
        <w:rPr>
          <w:rFonts w:ascii="Franklin Gothic Demi" w:hAnsi="Franklin Gothic Demi" w:cs="Arial"/>
          <w:sz w:val="20"/>
          <w:szCs w:val="20"/>
        </w:rPr>
        <w:t xml:space="preserve">ntersink for all screws using higher </w:t>
      </w:r>
      <w:r w:rsidRPr="00CB1213">
        <w:rPr>
          <w:rFonts w:ascii="Franklin Gothic Demi" w:hAnsi="Franklin Gothic Demi" w:cs="Arial"/>
          <w:sz w:val="20"/>
          <w:szCs w:val="20"/>
        </w:rPr>
        <w:t xml:space="preserve">#10 </w:t>
      </w:r>
      <w:r w:rsidR="00C62CE6" w:rsidRPr="00CB1213">
        <w:rPr>
          <w:rFonts w:ascii="Franklin Gothic Demi" w:hAnsi="Franklin Gothic Demi" w:cs="Arial"/>
          <w:sz w:val="20"/>
          <w:szCs w:val="20"/>
        </w:rPr>
        <w:t xml:space="preserve">or greater, </w:t>
      </w:r>
      <w:r w:rsidRPr="00140385">
        <w:rPr>
          <w:rFonts w:ascii="Franklin Gothic Demi" w:hAnsi="Franklin Gothic Demi" w:cs="Arial"/>
          <w:bCs/>
          <w:color w:val="996633"/>
          <w:sz w:val="20"/>
          <w:szCs w:val="20"/>
        </w:rPr>
        <w:t>stainless steel</w:t>
      </w:r>
      <w:r w:rsidRPr="00CB1213">
        <w:rPr>
          <w:rFonts w:ascii="Franklin Gothic Demi" w:hAnsi="Franklin Gothic Demi" w:cs="Arial"/>
          <w:bCs/>
          <w:color w:val="993300"/>
          <w:sz w:val="20"/>
          <w:szCs w:val="20"/>
        </w:rPr>
        <w:t xml:space="preserve"> </w:t>
      </w:r>
      <w:r w:rsidRPr="00CB1213">
        <w:rPr>
          <w:rFonts w:ascii="Franklin Gothic Demi" w:hAnsi="Franklin Gothic Demi" w:cs="Arial"/>
          <w:sz w:val="20"/>
          <w:szCs w:val="20"/>
        </w:rPr>
        <w:t>scr</w:t>
      </w:r>
      <w:r w:rsidR="00C62CE6" w:rsidRPr="00CB1213">
        <w:rPr>
          <w:rFonts w:ascii="Franklin Gothic Demi" w:hAnsi="Franklin Gothic Demi" w:cs="Arial"/>
          <w:sz w:val="20"/>
          <w:szCs w:val="20"/>
        </w:rPr>
        <w:t>ews</w:t>
      </w:r>
    </w:p>
    <w:p w:rsidR="00494663" w:rsidRPr="00CB1213" w:rsidRDefault="00494663" w:rsidP="005B51FD">
      <w:pPr>
        <w:pStyle w:val="ListParagraph"/>
        <w:numPr>
          <w:ilvl w:val="0"/>
          <w:numId w:val="21"/>
        </w:numPr>
        <w:autoSpaceDE w:val="0"/>
        <w:autoSpaceDN w:val="0"/>
        <w:adjustRightInd w:val="0"/>
        <w:spacing w:after="29" w:line="360" w:lineRule="auto"/>
        <w:rPr>
          <w:rFonts w:ascii="Franklin Gothic Demi" w:hAnsi="Franklin Gothic Demi" w:cs="Arial"/>
          <w:sz w:val="20"/>
          <w:szCs w:val="20"/>
        </w:rPr>
      </w:pPr>
      <w:r w:rsidRPr="00CB1213">
        <w:rPr>
          <w:rFonts w:ascii="Franklin Gothic Demi" w:hAnsi="Franklin Gothic Demi" w:cs="Arial"/>
          <w:sz w:val="20"/>
          <w:szCs w:val="20"/>
        </w:rPr>
        <w:t xml:space="preserve">There should be a </w:t>
      </w:r>
      <w:r w:rsidRPr="00CB1213">
        <w:rPr>
          <w:rFonts w:ascii="Franklin Gothic Demi" w:hAnsi="Franklin Gothic Demi" w:cs="Arial"/>
          <w:bCs/>
          <w:sz w:val="20"/>
          <w:szCs w:val="20"/>
        </w:rPr>
        <w:t xml:space="preserve">minimum screw penetration </w:t>
      </w:r>
      <w:r w:rsidRPr="00CB1213">
        <w:rPr>
          <w:rFonts w:ascii="Franklin Gothic Demi" w:hAnsi="Franklin Gothic Demi" w:cs="Arial"/>
          <w:sz w:val="20"/>
          <w:szCs w:val="20"/>
        </w:rPr>
        <w:t xml:space="preserve">into joist of 1-1/2”. </w:t>
      </w:r>
    </w:p>
    <w:p w:rsidR="00494663" w:rsidRPr="00140385" w:rsidRDefault="00494663" w:rsidP="00DB4A09">
      <w:pPr>
        <w:pStyle w:val="ListParagraph"/>
        <w:numPr>
          <w:ilvl w:val="0"/>
          <w:numId w:val="21"/>
        </w:numPr>
        <w:autoSpaceDE w:val="0"/>
        <w:autoSpaceDN w:val="0"/>
        <w:adjustRightInd w:val="0"/>
        <w:spacing w:after="29" w:line="360" w:lineRule="auto"/>
        <w:rPr>
          <w:rFonts w:ascii="Franklin Gothic Demi" w:hAnsi="Franklin Gothic Demi" w:cs="Arial"/>
          <w:color w:val="996633"/>
          <w:sz w:val="20"/>
          <w:szCs w:val="20"/>
        </w:rPr>
      </w:pPr>
      <w:r w:rsidRPr="00140385">
        <w:rPr>
          <w:rFonts w:ascii="Franklin Gothic Demi" w:hAnsi="Franklin Gothic Demi" w:cs="Arial"/>
          <w:bCs/>
          <w:color w:val="996633"/>
          <w:sz w:val="20"/>
          <w:szCs w:val="20"/>
        </w:rPr>
        <w:t>Face screwing</w:t>
      </w:r>
      <w:r w:rsidRPr="007924B0">
        <w:rPr>
          <w:rFonts w:ascii="Franklin Gothic Demi" w:hAnsi="Franklin Gothic Demi" w:cs="Arial"/>
          <w:bCs/>
          <w:color w:val="993300"/>
          <w:sz w:val="20"/>
          <w:szCs w:val="20"/>
        </w:rPr>
        <w:t xml:space="preserve"> </w:t>
      </w:r>
      <w:r w:rsidR="00CB1213" w:rsidRPr="00CB1213">
        <w:rPr>
          <w:rFonts w:ascii="Franklin Gothic Demi" w:hAnsi="Franklin Gothic Demi" w:cs="Arial"/>
          <w:bCs/>
          <w:sz w:val="20"/>
          <w:szCs w:val="20"/>
        </w:rPr>
        <w:t>or edge screwing are</w:t>
      </w:r>
      <w:r w:rsidRPr="00CB1213">
        <w:rPr>
          <w:rFonts w:ascii="Franklin Gothic Demi" w:hAnsi="Franklin Gothic Demi" w:cs="Arial"/>
          <w:sz w:val="20"/>
          <w:szCs w:val="20"/>
        </w:rPr>
        <w:t xml:space="preserve"> </w:t>
      </w:r>
      <w:r w:rsidRPr="007924B0">
        <w:rPr>
          <w:rFonts w:ascii="Franklin Gothic Demi" w:hAnsi="Franklin Gothic Demi" w:cs="Arial"/>
          <w:sz w:val="20"/>
          <w:szCs w:val="20"/>
        </w:rPr>
        <w:t xml:space="preserve">the most effective method of installation. </w:t>
      </w:r>
      <w:r w:rsidRPr="00140385">
        <w:rPr>
          <w:rFonts w:ascii="Franklin Gothic Demi" w:hAnsi="Franklin Gothic Demi" w:cs="Arial"/>
          <w:bCs/>
          <w:color w:val="996633"/>
          <w:sz w:val="20"/>
          <w:szCs w:val="20"/>
        </w:rPr>
        <w:t>Do not use hidden clip fasteners or nails</w:t>
      </w:r>
      <w:r w:rsidRPr="00140385">
        <w:rPr>
          <w:rFonts w:ascii="Franklin Gothic Demi" w:hAnsi="Franklin Gothic Demi" w:cs="Arial"/>
          <w:color w:val="996633"/>
          <w:sz w:val="20"/>
          <w:szCs w:val="20"/>
        </w:rPr>
        <w:t xml:space="preserve">! </w:t>
      </w:r>
    </w:p>
    <w:p w:rsidR="00CB1213" w:rsidRDefault="00CB1213" w:rsidP="00494663">
      <w:pPr>
        <w:autoSpaceDE w:val="0"/>
        <w:autoSpaceDN w:val="0"/>
        <w:adjustRightInd w:val="0"/>
        <w:spacing w:after="0" w:line="360" w:lineRule="auto"/>
        <w:rPr>
          <w:rFonts w:ascii="Franklin Gothic Demi" w:hAnsi="Franklin Gothic Demi" w:cs="Arial"/>
          <w:bCs/>
          <w:color w:val="92D050"/>
          <w:sz w:val="20"/>
          <w:szCs w:val="20"/>
        </w:rPr>
      </w:pPr>
    </w:p>
    <w:p w:rsidR="00494663" w:rsidRPr="007924B0" w:rsidRDefault="00494663" w:rsidP="00494663">
      <w:pPr>
        <w:autoSpaceDE w:val="0"/>
        <w:autoSpaceDN w:val="0"/>
        <w:adjustRightInd w:val="0"/>
        <w:spacing w:after="0" w:line="360" w:lineRule="auto"/>
        <w:rPr>
          <w:rFonts w:ascii="Franklin Gothic Demi" w:hAnsi="Franklin Gothic Demi" w:cs="Arial"/>
          <w:color w:val="92D050"/>
          <w:sz w:val="20"/>
          <w:szCs w:val="20"/>
        </w:rPr>
      </w:pPr>
      <w:r w:rsidRPr="007924B0">
        <w:rPr>
          <w:rFonts w:ascii="Franklin Gothic Demi" w:hAnsi="Franklin Gothic Demi" w:cs="Arial"/>
          <w:bCs/>
          <w:color w:val="92D050"/>
          <w:sz w:val="20"/>
          <w:szCs w:val="20"/>
        </w:rPr>
        <w:t xml:space="preserve">Safety: </w:t>
      </w:r>
    </w:p>
    <w:p w:rsidR="00494663" w:rsidRPr="00DB4A09" w:rsidRDefault="00683B51" w:rsidP="00DB4A09">
      <w:pPr>
        <w:pStyle w:val="ListParagraph"/>
        <w:numPr>
          <w:ilvl w:val="0"/>
          <w:numId w:val="23"/>
        </w:numPr>
        <w:autoSpaceDE w:val="0"/>
        <w:autoSpaceDN w:val="0"/>
        <w:adjustRightInd w:val="0"/>
        <w:spacing w:after="0" w:line="360" w:lineRule="auto"/>
        <w:rPr>
          <w:rFonts w:ascii="Franklin Gothic Demi" w:hAnsi="Franklin Gothic Demi" w:cs="Arial"/>
          <w:sz w:val="20"/>
          <w:szCs w:val="20"/>
        </w:rPr>
      </w:pPr>
      <w:r>
        <w:rPr>
          <w:rFonts w:ascii="Franklin Gothic Demi" w:hAnsi="Franklin Gothic Demi" w:cs="Arial"/>
          <w:sz w:val="20"/>
          <w:szCs w:val="20"/>
        </w:rPr>
        <w:t>Though we have had no reports of irritation of any kind with our hardwoods</w:t>
      </w:r>
      <w:r w:rsidR="00494663" w:rsidRPr="00DB4A09">
        <w:rPr>
          <w:rFonts w:ascii="Franklin Gothic Demi" w:hAnsi="Franklin Gothic Demi" w:cs="Arial"/>
          <w:sz w:val="20"/>
          <w:szCs w:val="20"/>
        </w:rPr>
        <w:t xml:space="preserve">, </w:t>
      </w:r>
      <w:r>
        <w:rPr>
          <w:rFonts w:ascii="Franklin Gothic Demi" w:hAnsi="Franklin Gothic Demi" w:cs="Arial"/>
          <w:sz w:val="20"/>
          <w:szCs w:val="20"/>
        </w:rPr>
        <w:t xml:space="preserve">we still recommend </w:t>
      </w:r>
      <w:r w:rsidR="00494663" w:rsidRPr="00DB4A09">
        <w:rPr>
          <w:rFonts w:ascii="Franklin Gothic Demi" w:hAnsi="Franklin Gothic Demi" w:cs="Arial"/>
          <w:sz w:val="20"/>
          <w:szCs w:val="20"/>
        </w:rPr>
        <w:t>wear</w:t>
      </w:r>
      <w:r>
        <w:rPr>
          <w:rFonts w:ascii="Franklin Gothic Demi" w:hAnsi="Franklin Gothic Demi" w:cs="Arial"/>
          <w:sz w:val="20"/>
          <w:szCs w:val="20"/>
        </w:rPr>
        <w:t>ing</w:t>
      </w:r>
      <w:r w:rsidR="00494663" w:rsidRPr="00DB4A09">
        <w:rPr>
          <w:rFonts w:ascii="Franklin Gothic Demi" w:hAnsi="Franklin Gothic Demi" w:cs="Arial"/>
          <w:sz w:val="20"/>
          <w:szCs w:val="20"/>
        </w:rPr>
        <w:t xml:space="preserve"> protective </w:t>
      </w:r>
      <w:r>
        <w:rPr>
          <w:rFonts w:ascii="Franklin Gothic Demi" w:hAnsi="Franklin Gothic Demi" w:cs="Arial"/>
          <w:sz w:val="20"/>
          <w:szCs w:val="20"/>
        </w:rPr>
        <w:t>eyewear, dust masks and gloves during installation.</w:t>
      </w:r>
    </w:p>
    <w:p w:rsidR="00494663" w:rsidRPr="007924B0" w:rsidRDefault="00494663" w:rsidP="00494663">
      <w:pPr>
        <w:autoSpaceDE w:val="0"/>
        <w:autoSpaceDN w:val="0"/>
        <w:adjustRightInd w:val="0"/>
        <w:spacing w:after="0" w:line="360" w:lineRule="auto"/>
        <w:rPr>
          <w:rFonts w:ascii="Franklin Gothic Demi" w:hAnsi="Franklin Gothic Demi" w:cs="Arial"/>
          <w:bCs/>
          <w:color w:val="92D050"/>
          <w:sz w:val="20"/>
          <w:szCs w:val="20"/>
        </w:rPr>
      </w:pPr>
    </w:p>
    <w:p w:rsidR="00494663" w:rsidRPr="007924B0" w:rsidRDefault="00494663" w:rsidP="00494663">
      <w:pPr>
        <w:autoSpaceDE w:val="0"/>
        <w:autoSpaceDN w:val="0"/>
        <w:adjustRightInd w:val="0"/>
        <w:spacing w:after="0" w:line="360" w:lineRule="auto"/>
        <w:rPr>
          <w:rFonts w:ascii="Franklin Gothic Demi" w:hAnsi="Franklin Gothic Demi" w:cs="Arial"/>
          <w:color w:val="92D050"/>
          <w:sz w:val="20"/>
          <w:szCs w:val="20"/>
        </w:rPr>
      </w:pPr>
      <w:r w:rsidRPr="007924B0">
        <w:rPr>
          <w:rFonts w:ascii="Franklin Gothic Demi" w:hAnsi="Franklin Gothic Demi" w:cs="Arial"/>
          <w:bCs/>
          <w:color w:val="92D050"/>
          <w:sz w:val="20"/>
          <w:szCs w:val="20"/>
        </w:rPr>
        <w:t xml:space="preserve">Disclaimer: </w:t>
      </w:r>
    </w:p>
    <w:p w:rsidR="00494663" w:rsidRPr="00CB1213" w:rsidRDefault="00494663" w:rsidP="00494663">
      <w:pPr>
        <w:autoSpaceDE w:val="0"/>
        <w:autoSpaceDN w:val="0"/>
        <w:adjustRightInd w:val="0"/>
        <w:spacing w:after="0" w:line="360" w:lineRule="auto"/>
        <w:rPr>
          <w:rFonts w:ascii="Franklin Gothic Demi" w:hAnsi="Franklin Gothic Demi" w:cs="Arial"/>
          <w:sz w:val="16"/>
          <w:szCs w:val="16"/>
        </w:rPr>
      </w:pPr>
      <w:r w:rsidRPr="00CB1213">
        <w:rPr>
          <w:rFonts w:ascii="Franklin Gothic Demi" w:hAnsi="Franklin Gothic Demi" w:cs="Arial"/>
          <w:i/>
          <w:iCs/>
          <w:color w:val="92D050"/>
          <w:sz w:val="16"/>
          <w:szCs w:val="16"/>
        </w:rPr>
        <w:t xml:space="preserve">KAYU® </w:t>
      </w:r>
      <w:r w:rsidRPr="00CB1213">
        <w:rPr>
          <w:rFonts w:ascii="Franklin Gothic Demi" w:hAnsi="Franklin Gothic Demi" w:cs="Arial"/>
          <w:i/>
          <w:iCs/>
          <w:sz w:val="16"/>
          <w:szCs w:val="16"/>
        </w:rPr>
        <w:t xml:space="preserve">hardwood decking products are carefully selected and inspected to ensure the finest quality. However, all natural wood is subject to expansion and contraction as the moisture in the environment surrounding the wood changes. Shrinkage, expansion, checking and other movement are normal occurrences in all hardwood decking. Natural wood products are subject to variances in color, grain, density and performance. </w:t>
      </w:r>
    </w:p>
    <w:p w:rsidR="00494663" w:rsidRPr="00EF7CC7" w:rsidRDefault="0027573C" w:rsidP="00EF7CC7">
      <w:pPr>
        <w:pStyle w:val="ListParagraph"/>
        <w:autoSpaceDE w:val="0"/>
        <w:autoSpaceDN w:val="0"/>
        <w:adjustRightInd w:val="0"/>
        <w:spacing w:after="0" w:line="360" w:lineRule="auto"/>
        <w:jc w:val="center"/>
        <w:rPr>
          <w:rFonts w:ascii="Georgia" w:eastAsia="Times New Roman" w:hAnsi="Georgia" w:cs="Times New Roman"/>
          <w:b/>
          <w:color w:val="4F6228" w:themeColor="accent3" w:themeShade="80"/>
          <w:sz w:val="24"/>
          <w:szCs w:val="24"/>
        </w:rPr>
      </w:pPr>
      <w:r w:rsidRPr="009B4AFC">
        <w:rPr>
          <w:rFonts w:ascii="Arial" w:hAnsi="Arial" w:cs="Arial"/>
          <w:b/>
          <w:color w:val="4F6228" w:themeColor="accent3" w:themeShade="80"/>
          <w:sz w:val="28"/>
          <w:szCs w:val="28"/>
        </w:rPr>
        <w:lastRenderedPageBreak/>
        <w:t xml:space="preserve">KAYU ® </w:t>
      </w:r>
      <w:r w:rsidR="00EF7CC7" w:rsidRPr="00EF7CC7">
        <w:rPr>
          <w:rFonts w:ascii="Georgia" w:eastAsia="Times New Roman" w:hAnsi="Georgia" w:cs="Times New Roman"/>
          <w:b/>
          <w:color w:val="4F6228" w:themeColor="accent3" w:themeShade="80"/>
          <w:sz w:val="24"/>
          <w:szCs w:val="24"/>
        </w:rPr>
        <w:t>International, Inc</w:t>
      </w:r>
      <w:proofErr w:type="gramStart"/>
      <w:r w:rsidR="00EF7CC7" w:rsidRPr="00EF7CC7">
        <w:rPr>
          <w:rFonts w:ascii="Georgia" w:eastAsia="Times New Roman" w:hAnsi="Georgia" w:cs="Times New Roman"/>
          <w:b/>
          <w:color w:val="4F6228" w:themeColor="accent3" w:themeShade="80"/>
          <w:sz w:val="24"/>
          <w:szCs w:val="24"/>
        </w:rPr>
        <w:t>.</w:t>
      </w:r>
      <w:proofErr w:type="gramEnd"/>
      <w:r w:rsidR="00EF7CC7" w:rsidRPr="00EF7CC7">
        <w:rPr>
          <w:rFonts w:ascii="Georgia" w:eastAsia="Times New Roman" w:hAnsi="Georgia" w:cs="Times New Roman"/>
          <w:b/>
          <w:color w:val="4F6228" w:themeColor="accent3" w:themeShade="80"/>
          <w:sz w:val="24"/>
          <w:szCs w:val="24"/>
        </w:rPr>
        <w:br/>
        <w:t>11117 SW Greenburg Road, Tigard, Oregon 97223</w:t>
      </w:r>
    </w:p>
    <w:p w:rsidR="00EF7CC7" w:rsidRPr="00EF7CC7" w:rsidRDefault="00EF7CC7" w:rsidP="00EF7CC7">
      <w:pPr>
        <w:pStyle w:val="ListParagraph"/>
        <w:autoSpaceDE w:val="0"/>
        <w:autoSpaceDN w:val="0"/>
        <w:adjustRightInd w:val="0"/>
        <w:spacing w:after="0" w:line="360" w:lineRule="auto"/>
        <w:jc w:val="center"/>
        <w:rPr>
          <w:rFonts w:ascii="Franklin Gothic Demi" w:hAnsi="Franklin Gothic Demi" w:cs="Symbol"/>
          <w:b/>
          <w:color w:val="4F6228" w:themeColor="accent3" w:themeShade="80"/>
          <w:sz w:val="24"/>
          <w:szCs w:val="24"/>
        </w:rPr>
      </w:pPr>
      <w:r w:rsidRPr="00EF7CC7">
        <w:rPr>
          <w:rFonts w:ascii="Georgia" w:eastAsia="Times New Roman" w:hAnsi="Georgia" w:cs="Times New Roman"/>
          <w:b/>
          <w:color w:val="4F6228" w:themeColor="accent3" w:themeShade="80"/>
          <w:sz w:val="24"/>
          <w:szCs w:val="24"/>
        </w:rPr>
        <w:t>503-557-7296   www.KAYU.COM</w:t>
      </w:r>
    </w:p>
    <w:p w:rsid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p>
    <w:p w:rsid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p>
    <w:p w:rsid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bookmarkStart w:id="0" w:name="_GoBack"/>
      <w:bookmarkEnd w:id="0"/>
    </w:p>
    <w:p w:rsid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p>
    <w:p w:rsid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p>
    <w:p w:rsid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p>
    <w:p w:rsid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p>
    <w:p w:rsid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p>
    <w:p w:rsid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p>
    <w:p w:rsidR="00494663" w:rsidRPr="00494663" w:rsidRDefault="00494663" w:rsidP="00494663">
      <w:pPr>
        <w:pStyle w:val="ListParagraph"/>
        <w:autoSpaceDE w:val="0"/>
        <w:autoSpaceDN w:val="0"/>
        <w:adjustRightInd w:val="0"/>
        <w:spacing w:after="0" w:line="360" w:lineRule="auto"/>
        <w:rPr>
          <w:rFonts w:ascii="Franklin Gothic Demi" w:hAnsi="Franklin Gothic Demi" w:cs="Symbol"/>
          <w:sz w:val="24"/>
          <w:szCs w:val="24"/>
        </w:rPr>
      </w:pPr>
    </w:p>
    <w:p w:rsidR="0044032C" w:rsidRPr="0044032C" w:rsidRDefault="0044032C" w:rsidP="0044032C">
      <w:pPr>
        <w:tabs>
          <w:tab w:val="left" w:pos="7350"/>
        </w:tabs>
        <w:autoSpaceDE w:val="0"/>
        <w:autoSpaceDN w:val="0"/>
        <w:adjustRightInd w:val="0"/>
        <w:spacing w:after="0" w:line="360" w:lineRule="auto"/>
        <w:rPr>
          <w:rFonts w:ascii="Franklin Gothic Demi" w:hAnsi="Franklin Gothic Demi" w:cs="Arial"/>
          <w:sz w:val="20"/>
          <w:szCs w:val="20"/>
        </w:rPr>
      </w:pPr>
      <w:r w:rsidRPr="00494663">
        <w:rPr>
          <w:rFonts w:ascii="Franklin Gothic Demi" w:hAnsi="Franklin Gothic Demi" w:cs="Arial"/>
          <w:sz w:val="20"/>
          <w:szCs w:val="20"/>
        </w:rPr>
        <w:tab/>
      </w:r>
    </w:p>
    <w:p w:rsidR="009308BF" w:rsidRPr="00494663" w:rsidRDefault="00DC188B" w:rsidP="0044032C">
      <w:pPr>
        <w:spacing w:line="360" w:lineRule="auto"/>
        <w:rPr>
          <w:rFonts w:ascii="Franklin Gothic Demi" w:hAnsi="Franklin Gothic Demi"/>
        </w:rPr>
      </w:pPr>
    </w:p>
    <w:sectPr w:rsidR="009308BF" w:rsidRPr="0049466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88B" w:rsidRDefault="00DC188B" w:rsidP="0044032C">
      <w:pPr>
        <w:spacing w:after="0" w:line="240" w:lineRule="auto"/>
      </w:pPr>
      <w:r>
        <w:separator/>
      </w:r>
    </w:p>
  </w:endnote>
  <w:endnote w:type="continuationSeparator" w:id="0">
    <w:p w:rsidR="00DC188B" w:rsidRDefault="00DC188B" w:rsidP="00440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1F6" w:rsidRDefault="00B641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1F6" w:rsidRDefault="00B641F6" w:rsidP="00B641F6">
    <w:pPr>
      <w:pStyle w:val="Footer"/>
    </w:pPr>
    <w:r>
      <w:t>TIGARD, OREGON</w:t>
    </w:r>
    <w:r>
      <w:ptab w:relativeTo="margin" w:alignment="center" w:leader="none"/>
    </w:r>
    <w:r>
      <w:t>503-557-7296</w:t>
    </w:r>
    <w:r>
      <w:ptab w:relativeTo="margin" w:alignment="right" w:leader="none"/>
    </w:r>
    <w:r>
      <w:t>KAYU.COM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1F6" w:rsidRDefault="00B641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88B" w:rsidRDefault="00DC188B" w:rsidP="0044032C">
      <w:pPr>
        <w:spacing w:after="0" w:line="240" w:lineRule="auto"/>
      </w:pPr>
      <w:r>
        <w:separator/>
      </w:r>
    </w:p>
  </w:footnote>
  <w:footnote w:type="continuationSeparator" w:id="0">
    <w:p w:rsidR="00DC188B" w:rsidRDefault="00DC188B" w:rsidP="004403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1F6" w:rsidRDefault="00B641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32C" w:rsidRDefault="0044032C">
    <w:pPr>
      <w:pStyle w:val="Header"/>
    </w:pPr>
    <w:r>
      <w:ptab w:relativeTo="margin" w:alignment="center" w:leader="none"/>
    </w:r>
    <w:r>
      <w:rPr>
        <w:noProof/>
      </w:rPr>
      <w:drawing>
        <wp:inline distT="0" distB="0" distL="0" distR="0" wp14:anchorId="094CED3A" wp14:editId="673570F5">
          <wp:extent cx="2884938" cy="1081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yu International Logo_Final- transparent cop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4938" cy="1081280"/>
                  </a:xfrm>
                  <a:prstGeom prst="rect">
                    <a:avLst/>
                  </a:prstGeom>
                </pic:spPr>
              </pic:pic>
            </a:graphicData>
          </a:graphic>
        </wp:inline>
      </w:drawing>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1F6" w:rsidRDefault="00B641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67C8"/>
    <w:multiLevelType w:val="hybridMultilevel"/>
    <w:tmpl w:val="3EE8DD8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A2493"/>
    <w:multiLevelType w:val="hybridMultilevel"/>
    <w:tmpl w:val="ABFEA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EE34D6"/>
    <w:multiLevelType w:val="hybridMultilevel"/>
    <w:tmpl w:val="6248F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B061F"/>
    <w:multiLevelType w:val="hybridMultilevel"/>
    <w:tmpl w:val="0F1ACD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8F582B"/>
    <w:multiLevelType w:val="hybridMultilevel"/>
    <w:tmpl w:val="5260BF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E503FF"/>
    <w:multiLevelType w:val="hybridMultilevel"/>
    <w:tmpl w:val="03C27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F679BE"/>
    <w:multiLevelType w:val="hybridMultilevel"/>
    <w:tmpl w:val="99FCEF7C"/>
    <w:lvl w:ilvl="0" w:tplc="31CE218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E21AF4"/>
    <w:multiLevelType w:val="hybridMultilevel"/>
    <w:tmpl w:val="188ACCA0"/>
    <w:lvl w:ilvl="0" w:tplc="AAC8414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333C34"/>
    <w:multiLevelType w:val="hybridMultilevel"/>
    <w:tmpl w:val="AD1CAB30"/>
    <w:lvl w:ilvl="0" w:tplc="AAC8414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23A28EE"/>
    <w:multiLevelType w:val="hybridMultilevel"/>
    <w:tmpl w:val="C598D2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5B7D89"/>
    <w:multiLevelType w:val="hybridMultilevel"/>
    <w:tmpl w:val="9512663A"/>
    <w:lvl w:ilvl="0" w:tplc="AAC8414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41503B"/>
    <w:multiLevelType w:val="hybridMultilevel"/>
    <w:tmpl w:val="D9FAE1BA"/>
    <w:lvl w:ilvl="0" w:tplc="516E3C4C">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C274DE"/>
    <w:multiLevelType w:val="hybridMultilevel"/>
    <w:tmpl w:val="B3DA5EFA"/>
    <w:lvl w:ilvl="0" w:tplc="F63CDC9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A43EDE"/>
    <w:multiLevelType w:val="hybridMultilevel"/>
    <w:tmpl w:val="3DA2D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AE7CAC"/>
    <w:multiLevelType w:val="hybridMultilevel"/>
    <w:tmpl w:val="5384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C66719"/>
    <w:multiLevelType w:val="hybridMultilevel"/>
    <w:tmpl w:val="DD048E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A0EAC"/>
    <w:multiLevelType w:val="hybridMultilevel"/>
    <w:tmpl w:val="0CAE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375702"/>
    <w:multiLevelType w:val="hybridMultilevel"/>
    <w:tmpl w:val="72664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E82857"/>
    <w:multiLevelType w:val="hybridMultilevel"/>
    <w:tmpl w:val="829E8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022E74"/>
    <w:multiLevelType w:val="hybridMultilevel"/>
    <w:tmpl w:val="934EA5C4"/>
    <w:lvl w:ilvl="0" w:tplc="AAC8414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02D704C"/>
    <w:multiLevelType w:val="hybridMultilevel"/>
    <w:tmpl w:val="BAE0B8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6208CE"/>
    <w:multiLevelType w:val="hybridMultilevel"/>
    <w:tmpl w:val="FAC4FA22"/>
    <w:lvl w:ilvl="0" w:tplc="AAC8414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52F09BA"/>
    <w:multiLevelType w:val="hybridMultilevel"/>
    <w:tmpl w:val="CD944ABE"/>
    <w:lvl w:ilvl="0" w:tplc="AAC8414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C679CE"/>
    <w:multiLevelType w:val="hybridMultilevel"/>
    <w:tmpl w:val="64569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8B3AAE"/>
    <w:multiLevelType w:val="hybridMultilevel"/>
    <w:tmpl w:val="E9AE5E02"/>
    <w:lvl w:ilvl="0" w:tplc="AAC8414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8113FC"/>
    <w:multiLevelType w:val="hybridMultilevel"/>
    <w:tmpl w:val="AF24A46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837270A"/>
    <w:multiLevelType w:val="hybridMultilevel"/>
    <w:tmpl w:val="8498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686EB9"/>
    <w:multiLevelType w:val="hybridMultilevel"/>
    <w:tmpl w:val="D8B081A4"/>
    <w:lvl w:ilvl="0" w:tplc="AAC8414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3"/>
  </w:num>
  <w:num w:numId="4">
    <w:abstractNumId w:val="1"/>
  </w:num>
  <w:num w:numId="5">
    <w:abstractNumId w:val="18"/>
  </w:num>
  <w:num w:numId="6">
    <w:abstractNumId w:val="26"/>
  </w:num>
  <w:num w:numId="7">
    <w:abstractNumId w:val="2"/>
  </w:num>
  <w:num w:numId="8">
    <w:abstractNumId w:val="14"/>
  </w:num>
  <w:num w:numId="9">
    <w:abstractNumId w:val="0"/>
  </w:num>
  <w:num w:numId="10">
    <w:abstractNumId w:val="5"/>
  </w:num>
  <w:num w:numId="11">
    <w:abstractNumId w:val="20"/>
  </w:num>
  <w:num w:numId="12">
    <w:abstractNumId w:val="15"/>
  </w:num>
  <w:num w:numId="13">
    <w:abstractNumId w:val="4"/>
  </w:num>
  <w:num w:numId="14">
    <w:abstractNumId w:val="9"/>
  </w:num>
  <w:num w:numId="15">
    <w:abstractNumId w:val="25"/>
  </w:num>
  <w:num w:numId="16">
    <w:abstractNumId w:val="3"/>
  </w:num>
  <w:num w:numId="17">
    <w:abstractNumId w:val="7"/>
  </w:num>
  <w:num w:numId="18">
    <w:abstractNumId w:val="24"/>
  </w:num>
  <w:num w:numId="19">
    <w:abstractNumId w:val="21"/>
  </w:num>
  <w:num w:numId="20">
    <w:abstractNumId w:val="19"/>
  </w:num>
  <w:num w:numId="21">
    <w:abstractNumId w:val="12"/>
  </w:num>
  <w:num w:numId="22">
    <w:abstractNumId w:val="10"/>
  </w:num>
  <w:num w:numId="23">
    <w:abstractNumId w:val="27"/>
  </w:num>
  <w:num w:numId="24">
    <w:abstractNumId w:val="6"/>
  </w:num>
  <w:num w:numId="25">
    <w:abstractNumId w:val="22"/>
  </w:num>
  <w:num w:numId="26">
    <w:abstractNumId w:val="8"/>
  </w:num>
  <w:num w:numId="27">
    <w:abstractNumId w:val="1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32C"/>
    <w:rsid w:val="00140385"/>
    <w:rsid w:val="001851ED"/>
    <w:rsid w:val="0027573C"/>
    <w:rsid w:val="002958F7"/>
    <w:rsid w:val="002B13EC"/>
    <w:rsid w:val="003050EB"/>
    <w:rsid w:val="00315BA3"/>
    <w:rsid w:val="00370720"/>
    <w:rsid w:val="0044032C"/>
    <w:rsid w:val="00446B11"/>
    <w:rsid w:val="00487CCE"/>
    <w:rsid w:val="00494663"/>
    <w:rsid w:val="00513590"/>
    <w:rsid w:val="00530778"/>
    <w:rsid w:val="005E7470"/>
    <w:rsid w:val="005F396D"/>
    <w:rsid w:val="00683B51"/>
    <w:rsid w:val="00705857"/>
    <w:rsid w:val="00713B04"/>
    <w:rsid w:val="007924B0"/>
    <w:rsid w:val="007A33FC"/>
    <w:rsid w:val="0080704A"/>
    <w:rsid w:val="008609A0"/>
    <w:rsid w:val="008B019F"/>
    <w:rsid w:val="008E19E7"/>
    <w:rsid w:val="009C3A2F"/>
    <w:rsid w:val="00A10F7B"/>
    <w:rsid w:val="00A46F92"/>
    <w:rsid w:val="00B641F6"/>
    <w:rsid w:val="00C62CE6"/>
    <w:rsid w:val="00CB1213"/>
    <w:rsid w:val="00CC39DD"/>
    <w:rsid w:val="00CF747E"/>
    <w:rsid w:val="00D30CB1"/>
    <w:rsid w:val="00D90D8E"/>
    <w:rsid w:val="00DB4A09"/>
    <w:rsid w:val="00DC188B"/>
    <w:rsid w:val="00DF7190"/>
    <w:rsid w:val="00E20923"/>
    <w:rsid w:val="00E92598"/>
    <w:rsid w:val="00EE0179"/>
    <w:rsid w:val="00EF7CC7"/>
    <w:rsid w:val="00F30C8D"/>
    <w:rsid w:val="00F74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03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32C"/>
  </w:style>
  <w:style w:type="paragraph" w:styleId="Footer">
    <w:name w:val="footer"/>
    <w:basedOn w:val="Normal"/>
    <w:link w:val="FooterChar"/>
    <w:uiPriority w:val="99"/>
    <w:unhideWhenUsed/>
    <w:rsid w:val="004403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32C"/>
  </w:style>
  <w:style w:type="paragraph" w:styleId="BalloonText">
    <w:name w:val="Balloon Text"/>
    <w:basedOn w:val="Normal"/>
    <w:link w:val="BalloonTextChar"/>
    <w:uiPriority w:val="99"/>
    <w:semiHidden/>
    <w:unhideWhenUsed/>
    <w:rsid w:val="0044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32C"/>
    <w:rPr>
      <w:rFonts w:ascii="Tahoma" w:hAnsi="Tahoma" w:cs="Tahoma"/>
      <w:sz w:val="16"/>
      <w:szCs w:val="16"/>
    </w:rPr>
  </w:style>
  <w:style w:type="paragraph" w:customStyle="1" w:styleId="Default">
    <w:name w:val="Default"/>
    <w:rsid w:val="0044032C"/>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4032C"/>
    <w:pPr>
      <w:ind w:left="720"/>
      <w:contextualSpacing/>
    </w:pPr>
  </w:style>
  <w:style w:type="table" w:styleId="TableGrid">
    <w:name w:val="Table Grid"/>
    <w:basedOn w:val="TableNormal"/>
    <w:uiPriority w:val="59"/>
    <w:rsid w:val="00F30C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09A0"/>
    <w:rPr>
      <w:sz w:val="16"/>
      <w:szCs w:val="16"/>
    </w:rPr>
  </w:style>
  <w:style w:type="paragraph" w:styleId="CommentText">
    <w:name w:val="annotation text"/>
    <w:basedOn w:val="Normal"/>
    <w:link w:val="CommentTextChar"/>
    <w:uiPriority w:val="99"/>
    <w:semiHidden/>
    <w:unhideWhenUsed/>
    <w:rsid w:val="008609A0"/>
    <w:pPr>
      <w:spacing w:line="240" w:lineRule="auto"/>
    </w:pPr>
    <w:rPr>
      <w:sz w:val="20"/>
      <w:szCs w:val="20"/>
    </w:rPr>
  </w:style>
  <w:style w:type="character" w:customStyle="1" w:styleId="CommentTextChar">
    <w:name w:val="Comment Text Char"/>
    <w:basedOn w:val="DefaultParagraphFont"/>
    <w:link w:val="CommentText"/>
    <w:uiPriority w:val="99"/>
    <w:semiHidden/>
    <w:rsid w:val="008609A0"/>
    <w:rPr>
      <w:sz w:val="20"/>
      <w:szCs w:val="20"/>
    </w:rPr>
  </w:style>
  <w:style w:type="paragraph" w:styleId="CommentSubject">
    <w:name w:val="annotation subject"/>
    <w:basedOn w:val="CommentText"/>
    <w:next w:val="CommentText"/>
    <w:link w:val="CommentSubjectChar"/>
    <w:uiPriority w:val="99"/>
    <w:semiHidden/>
    <w:unhideWhenUsed/>
    <w:rsid w:val="008609A0"/>
    <w:rPr>
      <w:b/>
      <w:bCs/>
    </w:rPr>
  </w:style>
  <w:style w:type="character" w:customStyle="1" w:styleId="CommentSubjectChar">
    <w:name w:val="Comment Subject Char"/>
    <w:basedOn w:val="CommentTextChar"/>
    <w:link w:val="CommentSubject"/>
    <w:uiPriority w:val="99"/>
    <w:semiHidden/>
    <w:rsid w:val="008609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03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32C"/>
  </w:style>
  <w:style w:type="paragraph" w:styleId="Footer">
    <w:name w:val="footer"/>
    <w:basedOn w:val="Normal"/>
    <w:link w:val="FooterChar"/>
    <w:uiPriority w:val="99"/>
    <w:unhideWhenUsed/>
    <w:rsid w:val="004403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32C"/>
  </w:style>
  <w:style w:type="paragraph" w:styleId="BalloonText">
    <w:name w:val="Balloon Text"/>
    <w:basedOn w:val="Normal"/>
    <w:link w:val="BalloonTextChar"/>
    <w:uiPriority w:val="99"/>
    <w:semiHidden/>
    <w:unhideWhenUsed/>
    <w:rsid w:val="0044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32C"/>
    <w:rPr>
      <w:rFonts w:ascii="Tahoma" w:hAnsi="Tahoma" w:cs="Tahoma"/>
      <w:sz w:val="16"/>
      <w:szCs w:val="16"/>
    </w:rPr>
  </w:style>
  <w:style w:type="paragraph" w:customStyle="1" w:styleId="Default">
    <w:name w:val="Default"/>
    <w:rsid w:val="0044032C"/>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4032C"/>
    <w:pPr>
      <w:ind w:left="720"/>
      <w:contextualSpacing/>
    </w:pPr>
  </w:style>
  <w:style w:type="table" w:styleId="TableGrid">
    <w:name w:val="Table Grid"/>
    <w:basedOn w:val="TableNormal"/>
    <w:uiPriority w:val="59"/>
    <w:rsid w:val="00F30C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09A0"/>
    <w:rPr>
      <w:sz w:val="16"/>
      <w:szCs w:val="16"/>
    </w:rPr>
  </w:style>
  <w:style w:type="paragraph" w:styleId="CommentText">
    <w:name w:val="annotation text"/>
    <w:basedOn w:val="Normal"/>
    <w:link w:val="CommentTextChar"/>
    <w:uiPriority w:val="99"/>
    <w:semiHidden/>
    <w:unhideWhenUsed/>
    <w:rsid w:val="008609A0"/>
    <w:pPr>
      <w:spacing w:line="240" w:lineRule="auto"/>
    </w:pPr>
    <w:rPr>
      <w:sz w:val="20"/>
      <w:szCs w:val="20"/>
    </w:rPr>
  </w:style>
  <w:style w:type="character" w:customStyle="1" w:styleId="CommentTextChar">
    <w:name w:val="Comment Text Char"/>
    <w:basedOn w:val="DefaultParagraphFont"/>
    <w:link w:val="CommentText"/>
    <w:uiPriority w:val="99"/>
    <w:semiHidden/>
    <w:rsid w:val="008609A0"/>
    <w:rPr>
      <w:sz w:val="20"/>
      <w:szCs w:val="20"/>
    </w:rPr>
  </w:style>
  <w:style w:type="paragraph" w:styleId="CommentSubject">
    <w:name w:val="annotation subject"/>
    <w:basedOn w:val="CommentText"/>
    <w:next w:val="CommentText"/>
    <w:link w:val="CommentSubjectChar"/>
    <w:uiPriority w:val="99"/>
    <w:semiHidden/>
    <w:unhideWhenUsed/>
    <w:rsid w:val="008609A0"/>
    <w:rPr>
      <w:b/>
      <w:bCs/>
    </w:rPr>
  </w:style>
  <w:style w:type="character" w:customStyle="1" w:styleId="CommentSubjectChar">
    <w:name w:val="Comment Subject Char"/>
    <w:basedOn w:val="CommentTextChar"/>
    <w:link w:val="CommentSubject"/>
    <w:uiPriority w:val="99"/>
    <w:semiHidden/>
    <w:rsid w:val="008609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104FF-B34C-4F53-AE69-5E7C97A87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Steinke</dc:creator>
  <cp:lastModifiedBy>Owner</cp:lastModifiedBy>
  <cp:revision>3</cp:revision>
  <cp:lastPrinted>2015-09-28T17:48:00Z</cp:lastPrinted>
  <dcterms:created xsi:type="dcterms:W3CDTF">2015-09-28T19:39:00Z</dcterms:created>
  <dcterms:modified xsi:type="dcterms:W3CDTF">2015-09-28T19:41:00Z</dcterms:modified>
</cp:coreProperties>
</file>